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D0" w:rsidRDefault="00A53889" w:rsidP="00A53889">
      <w:pPr>
        <w:pStyle w:val="Heading1"/>
      </w:pPr>
      <w:r>
        <w:t>570.250</w:t>
      </w:r>
      <w:r>
        <w:tab/>
      </w:r>
      <w:r w:rsidRPr="004E2B6C">
        <w:t>EXEMPT BENEFITS POLICY</w:t>
      </w:r>
    </w:p>
    <w:p w:rsidR="00812FD0" w:rsidRDefault="00812FD0" w:rsidP="00A53889">
      <w:pPr>
        <w:pStyle w:val="BodyText"/>
        <w:rPr>
          <w:i/>
        </w:rPr>
      </w:pPr>
      <w:r>
        <w:t>Eligible exempt employees are entitled to participate in insurance and retirement plans as provided by the state of Washington and the college, subject to statutory provisions and/or limitations.</w:t>
      </w:r>
    </w:p>
    <w:p w:rsidR="00812FD0" w:rsidRPr="00557D78" w:rsidRDefault="00812FD0" w:rsidP="00A53889">
      <w:pPr>
        <w:pStyle w:val="BodyTextItalicBOT"/>
      </w:pPr>
      <w:r w:rsidRPr="00557D78">
        <w:t>Adopted by the board of trustees: 9/12/01</w:t>
      </w:r>
    </w:p>
    <w:p w:rsidR="00812FD0" w:rsidRDefault="00812FD0" w:rsidP="00A53889">
      <w:pPr>
        <w:pStyle w:val="BodyTextItalicBOT"/>
      </w:pPr>
      <w:r w:rsidRPr="004E5D7A">
        <w:t>Renamed and approved by the board of trustees: 9/19/07</w:t>
      </w:r>
    </w:p>
    <w:p w:rsidR="00A526E2" w:rsidRPr="00A526E2" w:rsidRDefault="009F540A" w:rsidP="00A526E2">
      <w:pPr>
        <w:pStyle w:val="BodyTextItalicBOT"/>
      </w:pPr>
      <w:r>
        <w:t>Last reviewed: 9/6/19</w:t>
      </w:r>
      <w:bookmarkStart w:id="0" w:name="_GoBack"/>
      <w:bookmarkEnd w:id="0"/>
    </w:p>
    <w:p w:rsidR="00A53889" w:rsidRDefault="00A53889" w:rsidP="00A53889">
      <w:pPr>
        <w:pStyle w:val="BodyTextPolicyContact"/>
      </w:pPr>
      <w:r>
        <w:t>Policy contact: Human Resources</w:t>
      </w:r>
    </w:p>
    <w:p w:rsidR="00A526E2" w:rsidRDefault="00A526E2" w:rsidP="00A526E2">
      <w:pPr>
        <w:pStyle w:val="RelatedPP"/>
      </w:pPr>
      <w:r>
        <w:t>Related policies and procedures</w:t>
      </w:r>
    </w:p>
    <w:p w:rsidR="00A526E2" w:rsidRPr="00A53889" w:rsidRDefault="00462139" w:rsidP="00A526E2">
      <w:pPr>
        <w:pStyle w:val="000000RelatedPolicies"/>
      </w:pPr>
      <w:r>
        <w:t>None identified at this time</w:t>
      </w:r>
    </w:p>
    <w:sectPr w:rsidR="00A526E2" w:rsidRPr="00A53889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22E06"/>
    <w:rsid w:val="004404BF"/>
    <w:rsid w:val="00441620"/>
    <w:rsid w:val="004469EE"/>
    <w:rsid w:val="00447791"/>
    <w:rsid w:val="00456669"/>
    <w:rsid w:val="0046213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2B6C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2FD0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044"/>
    <w:rsid w:val="009E29F7"/>
    <w:rsid w:val="009F540A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6E2"/>
    <w:rsid w:val="00A5271D"/>
    <w:rsid w:val="00A53889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00F7"/>
    <w:rsid w:val="00DC23ED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FE4AC"/>
  <w15:docId w15:val="{39796F1F-60B7-4598-8661-37FE8A74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8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DC23ED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DC23ED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A53889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A53889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53889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A53889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A53889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A53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5388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53889"/>
    <w:pPr>
      <w:spacing w:after="120"/>
      <w:ind w:left="1440" w:right="1440"/>
    </w:pPr>
  </w:style>
  <w:style w:type="paragraph" w:customStyle="1" w:styleId="Blockquote">
    <w:name w:val="Blockquote"/>
    <w:basedOn w:val="Normal"/>
    <w:rsid w:val="00A53889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A53889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A53889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A53889"/>
    <w:rPr>
      <w:i/>
      <w:iCs/>
    </w:rPr>
  </w:style>
  <w:style w:type="paragraph" w:customStyle="1" w:styleId="BodyTextItalic">
    <w:name w:val="Body Text + Italic"/>
    <w:basedOn w:val="BodyText"/>
    <w:rsid w:val="00A53889"/>
    <w:rPr>
      <w:i/>
      <w:iCs/>
    </w:rPr>
  </w:style>
  <w:style w:type="paragraph" w:customStyle="1" w:styleId="BodyTextItalicBOT">
    <w:name w:val="Body Text + Italic BOT"/>
    <w:next w:val="BodyText"/>
    <w:qFormat/>
    <w:rsid w:val="00A53889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A53889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A53889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A53889"/>
    <w:pPr>
      <w:ind w:left="1080"/>
    </w:pPr>
  </w:style>
  <w:style w:type="paragraph" w:styleId="BodyTextIndent">
    <w:name w:val="Body Text Indent"/>
    <w:basedOn w:val="Normal"/>
    <w:link w:val="BodyTextIndentChar"/>
    <w:rsid w:val="00A53889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A53889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A5388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53889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A538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53889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A53889"/>
    <w:pPr>
      <w:spacing w:before="120"/>
    </w:pPr>
  </w:style>
  <w:style w:type="character" w:styleId="CommentReference">
    <w:name w:val="annotation reference"/>
    <w:rsid w:val="00A53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889"/>
  </w:style>
  <w:style w:type="character" w:customStyle="1" w:styleId="CommentTextChar">
    <w:name w:val="Comment Text Char"/>
    <w:link w:val="CommentText"/>
    <w:semiHidden/>
    <w:rsid w:val="00A53889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A53889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A53889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A53889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A53889"/>
    <w:rPr>
      <w:color w:val="800080"/>
      <w:u w:val="single"/>
    </w:rPr>
  </w:style>
  <w:style w:type="paragraph" w:styleId="Footer">
    <w:name w:val="footer"/>
    <w:basedOn w:val="Normal"/>
    <w:link w:val="FooterChar"/>
    <w:rsid w:val="00A538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53889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A53889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A53889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A53889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DC23ED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DC23ED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A53889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A53889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A5388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A53889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A5388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A53889"/>
    <w:rPr>
      <w:rFonts w:ascii="Courier New" w:hAnsi="Courier New" w:cs="Courier New"/>
      <w:sz w:val="22"/>
    </w:rPr>
  </w:style>
  <w:style w:type="character" w:styleId="Hyperlink">
    <w:name w:val="Hyperlink"/>
    <w:rsid w:val="00A538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889"/>
    <w:pPr>
      <w:ind w:left="720"/>
    </w:pPr>
  </w:style>
  <w:style w:type="paragraph" w:styleId="NormalWeb">
    <w:name w:val="Normal (Web)"/>
    <w:basedOn w:val="Normal"/>
    <w:autoRedefine/>
    <w:rsid w:val="00A53889"/>
  </w:style>
  <w:style w:type="paragraph" w:styleId="PlainText">
    <w:name w:val="Plain Text"/>
    <w:basedOn w:val="Normal"/>
    <w:link w:val="PlainTextChar"/>
    <w:rsid w:val="00A5388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A53889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A53889"/>
    <w:pPr>
      <w:spacing w:before="120" w:after="120"/>
    </w:pPr>
    <w:rPr>
      <w:b/>
    </w:rPr>
  </w:style>
  <w:style w:type="character" w:styleId="Strong">
    <w:name w:val="Strong"/>
    <w:qFormat/>
    <w:rsid w:val="00A53889"/>
    <w:rPr>
      <w:b/>
      <w:bCs/>
    </w:rPr>
  </w:style>
  <w:style w:type="paragraph" w:styleId="Title">
    <w:name w:val="Title"/>
    <w:basedOn w:val="Normal"/>
    <w:link w:val="TitleChar"/>
    <w:qFormat/>
    <w:rsid w:val="00A5388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53889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876B-D8B1-45FB-81A8-171F187D9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7E9F9-5D9C-4DB5-991D-FEA66FCE1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85A56-0B28-468B-B99C-1254C68FA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760B46-55D4-40B5-894E-D7CBC5EC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438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8</cp:revision>
  <cp:lastPrinted>2009-05-01T22:40:00Z</cp:lastPrinted>
  <dcterms:created xsi:type="dcterms:W3CDTF">2009-05-08T20:40:00Z</dcterms:created>
  <dcterms:modified xsi:type="dcterms:W3CDTF">2019-09-06T20:04:00Z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