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4858" w14:textId="77777777" w:rsidR="00BA7AD7" w:rsidRDefault="00BA7AD7" w:rsidP="00BA1CF1">
      <w:pPr>
        <w:tabs>
          <w:tab w:val="left" w:pos="-1440"/>
          <w:tab w:val="left" w:pos="-720"/>
          <w:tab w:val="left" w:pos="720"/>
          <w:tab w:val="left" w:pos="1440"/>
          <w:tab w:val="left" w:pos="5040"/>
        </w:tabs>
      </w:pPr>
    </w:p>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Regular Board Meeting</w:t>
      </w:r>
    </w:p>
    <w:p w14:paraId="6544485E" w14:textId="1ECFDDE8" w:rsidR="008F6C0D" w:rsidRPr="009C7D27" w:rsidRDefault="00280D9D"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March</w:t>
      </w:r>
      <w:r w:rsidR="00B401DD">
        <w:rPr>
          <w:sz w:val="22"/>
          <w:szCs w:val="22"/>
        </w:rPr>
        <w:t xml:space="preserve"> </w:t>
      </w:r>
      <w:r w:rsidR="00704524">
        <w:rPr>
          <w:sz w:val="22"/>
          <w:szCs w:val="22"/>
        </w:rPr>
        <w:t>1</w:t>
      </w:r>
      <w:r w:rsidR="003C7D73">
        <w:rPr>
          <w:sz w:val="22"/>
          <w:szCs w:val="22"/>
        </w:rPr>
        <w:t>5</w:t>
      </w:r>
      <w:r w:rsidR="007B2DC3">
        <w:rPr>
          <w:sz w:val="22"/>
          <w:szCs w:val="22"/>
        </w:rPr>
        <w:t>, 202</w:t>
      </w:r>
      <w:r w:rsidR="002379AB">
        <w:rPr>
          <w:sz w:val="22"/>
          <w:szCs w:val="22"/>
        </w:rPr>
        <w:t>3</w:t>
      </w:r>
      <w:r w:rsidR="008F6C0D" w:rsidRPr="009C7D27">
        <w:rPr>
          <w:sz w:val="22"/>
          <w:szCs w:val="22"/>
        </w:rPr>
        <w:t xml:space="preserve"> – </w:t>
      </w:r>
      <w:r w:rsidR="007B2DC3">
        <w:rPr>
          <w:sz w:val="22"/>
          <w:szCs w:val="22"/>
        </w:rPr>
        <w:t>3</w:t>
      </w:r>
      <w:r w:rsidR="008F6C0D" w:rsidRPr="009C7D27">
        <w:rPr>
          <w:sz w:val="22"/>
          <w:szCs w:val="22"/>
        </w:rPr>
        <w:t xml:space="preserve">:00 </w:t>
      </w:r>
      <w:r w:rsidR="007B2DC3">
        <w:rPr>
          <w:sz w:val="22"/>
          <w:szCs w:val="22"/>
        </w:rPr>
        <w:t>P</w:t>
      </w:r>
      <w:r w:rsidR="008F6C0D" w:rsidRPr="009C7D27">
        <w:rPr>
          <w:sz w:val="22"/>
          <w:szCs w:val="22"/>
        </w:rPr>
        <w:t>.M.</w:t>
      </w:r>
    </w:p>
    <w:p w14:paraId="6544485F" w14:textId="6BA48555" w:rsidR="006D5C72" w:rsidRDefault="00704524" w:rsidP="00BA7AD7">
      <w:pPr>
        <w:tabs>
          <w:tab w:val="left" w:pos="-1440"/>
          <w:tab w:val="left" w:pos="-720"/>
          <w:tab w:val="left" w:pos="720"/>
          <w:tab w:val="left" w:pos="1440"/>
          <w:tab w:val="left" w:pos="5040"/>
        </w:tabs>
        <w:jc w:val="center"/>
      </w:pPr>
      <w:r>
        <w:t>Wenatchee</w:t>
      </w:r>
      <w:r w:rsidR="00A1215C">
        <w:t xml:space="preserve"> Campus</w:t>
      </w:r>
    </w:p>
    <w:p w14:paraId="384B7F03" w14:textId="77777777" w:rsidR="00704524" w:rsidRDefault="00704524" w:rsidP="00704524">
      <w:pPr>
        <w:tabs>
          <w:tab w:val="left" w:pos="-1440"/>
          <w:tab w:val="left" w:pos="-720"/>
          <w:tab w:val="left" w:pos="720"/>
          <w:tab w:val="left" w:pos="1440"/>
          <w:tab w:val="left" w:pos="5040"/>
        </w:tabs>
        <w:jc w:val="center"/>
      </w:pPr>
      <w:proofErr w:type="spellStart"/>
      <w:r>
        <w:t>Wenatchi</w:t>
      </w:r>
      <w:proofErr w:type="spellEnd"/>
      <w:r>
        <w:t xml:space="preserve"> Hall 2310/Zoom</w:t>
      </w: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65444866" w14:textId="77777777" w:rsidR="008F6C0D" w:rsidRPr="001610FF" w:rsidRDefault="006D7DA8" w:rsidP="008F6C0D">
      <w:pPr>
        <w:tabs>
          <w:tab w:val="left" w:pos="-1440"/>
          <w:tab w:val="left" w:pos="-720"/>
          <w:tab w:val="left" w:pos="270"/>
          <w:tab w:val="left" w:pos="1080"/>
          <w:tab w:val="left" w:pos="1440"/>
          <w:tab w:val="left" w:pos="5040"/>
        </w:tabs>
      </w:pPr>
      <w:r>
        <w:tab/>
      </w:r>
      <w:r w:rsidR="00EA1AC1">
        <w:t>Tamra Jackson, Chair</w:t>
      </w:r>
    </w:p>
    <w:p w14:paraId="65444867" w14:textId="77777777" w:rsidR="00A1215C" w:rsidRDefault="008F6C0D" w:rsidP="008F6C0D">
      <w:pPr>
        <w:tabs>
          <w:tab w:val="left" w:pos="-1440"/>
          <w:tab w:val="left" w:pos="-720"/>
          <w:tab w:val="left" w:pos="270"/>
          <w:tab w:val="left" w:pos="1080"/>
          <w:tab w:val="left" w:pos="1440"/>
          <w:tab w:val="left" w:pos="5040"/>
        </w:tabs>
      </w:pPr>
      <w:r w:rsidRPr="001610FF">
        <w:tab/>
      </w:r>
      <w:r w:rsidR="00A1215C">
        <w:t>Steve Zimmerman, Vice Chair</w:t>
      </w:r>
    </w:p>
    <w:p w14:paraId="65444868" w14:textId="77777777" w:rsidR="00F3419C" w:rsidRDefault="00A1215C" w:rsidP="008F6C0D">
      <w:pPr>
        <w:tabs>
          <w:tab w:val="left" w:pos="-1440"/>
          <w:tab w:val="left" w:pos="-720"/>
          <w:tab w:val="left" w:pos="270"/>
          <w:tab w:val="left" w:pos="1080"/>
          <w:tab w:val="left" w:pos="1440"/>
          <w:tab w:val="left" w:pos="5040"/>
        </w:tabs>
      </w:pPr>
      <w:r>
        <w:tab/>
      </w:r>
      <w:r w:rsidR="00983922">
        <w:t>Wilma Cartagena</w:t>
      </w:r>
    </w:p>
    <w:p w14:paraId="6544486A" w14:textId="77777777" w:rsidR="00FB793B" w:rsidRDefault="00C03E15" w:rsidP="008F6C0D">
      <w:pPr>
        <w:tabs>
          <w:tab w:val="left" w:pos="-1440"/>
          <w:tab w:val="left" w:pos="-720"/>
          <w:tab w:val="left" w:pos="270"/>
          <w:tab w:val="left" w:pos="1080"/>
          <w:tab w:val="left" w:pos="1440"/>
          <w:tab w:val="left" w:pos="5040"/>
        </w:tabs>
      </w:pPr>
      <w:r>
        <w:tab/>
        <w:t>Phylicia Hancock Lewis</w:t>
      </w:r>
    </w:p>
    <w:p w14:paraId="6544486B" w14:textId="77777777" w:rsidR="003A0836" w:rsidRDefault="003A0836" w:rsidP="008F6C0D">
      <w:pPr>
        <w:tabs>
          <w:tab w:val="left" w:pos="-1440"/>
          <w:tab w:val="left" w:pos="-720"/>
          <w:tab w:val="left" w:pos="270"/>
          <w:tab w:val="left" w:pos="1080"/>
          <w:tab w:val="left" w:pos="1440"/>
          <w:tab w:val="left" w:pos="5040"/>
        </w:tabs>
      </w:pPr>
    </w:p>
    <w:p w14:paraId="6544486C" w14:textId="77777777"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Pr="001610FF" w:rsidRDefault="003A0836" w:rsidP="003A0836">
      <w:pPr>
        <w:tabs>
          <w:tab w:val="left" w:pos="-1440"/>
          <w:tab w:val="left" w:pos="-720"/>
          <w:tab w:val="left" w:pos="270"/>
          <w:tab w:val="left" w:pos="1080"/>
          <w:tab w:val="left" w:pos="1440"/>
          <w:tab w:val="left" w:pos="5040"/>
        </w:tabs>
      </w:pPr>
      <w:r w:rsidRPr="001610FF">
        <w:tab/>
        <w:t>Cabinet Members</w:t>
      </w:r>
    </w:p>
    <w:p w14:paraId="6544486E" w14:textId="77777777" w:rsidR="003A0836" w:rsidRPr="001610FF" w:rsidRDefault="003A0836" w:rsidP="003A0836">
      <w:pPr>
        <w:tabs>
          <w:tab w:val="left" w:pos="-1440"/>
          <w:tab w:val="left" w:pos="-720"/>
          <w:tab w:val="left" w:pos="270"/>
          <w:tab w:val="left" w:pos="1080"/>
          <w:tab w:val="left" w:pos="1440"/>
          <w:tab w:val="left" w:pos="5040"/>
        </w:tabs>
      </w:pPr>
      <w:r w:rsidRPr="001610FF">
        <w:tab/>
        <w:t>Faculty Members</w:t>
      </w:r>
    </w:p>
    <w:p w14:paraId="6544486F" w14:textId="77777777" w:rsidR="003A0836" w:rsidRPr="001610FF" w:rsidRDefault="003A0836" w:rsidP="003A0836">
      <w:pPr>
        <w:tabs>
          <w:tab w:val="left" w:pos="-1440"/>
          <w:tab w:val="left" w:pos="-720"/>
          <w:tab w:val="left" w:pos="270"/>
          <w:tab w:val="left" w:pos="1080"/>
          <w:tab w:val="left" w:pos="1440"/>
          <w:tab w:val="left" w:pos="5040"/>
        </w:tabs>
      </w:pPr>
      <w:r>
        <w:tab/>
        <w:t>Students</w:t>
      </w:r>
    </w:p>
    <w:p w14:paraId="65444870" w14:textId="77777777" w:rsidR="003A0836" w:rsidRPr="001610FF" w:rsidRDefault="003A0836" w:rsidP="008F6C0D">
      <w:pPr>
        <w:tabs>
          <w:tab w:val="left" w:pos="-1440"/>
          <w:tab w:val="left" w:pos="-720"/>
          <w:tab w:val="left" w:pos="270"/>
          <w:tab w:val="left" w:pos="1080"/>
          <w:tab w:val="left" w:pos="1440"/>
          <w:tab w:val="left" w:pos="5040"/>
        </w:tabs>
      </w:pPr>
    </w:p>
    <w:p w14:paraId="65444871" w14:textId="77777777" w:rsidR="00EF50CB" w:rsidRPr="001610FF" w:rsidRDefault="00EF50CB" w:rsidP="0088740C">
      <w:pPr>
        <w:tabs>
          <w:tab w:val="left" w:pos="-1440"/>
          <w:tab w:val="left" w:pos="-720"/>
          <w:tab w:val="left" w:pos="720"/>
          <w:tab w:val="left" w:pos="1080"/>
          <w:tab w:val="left" w:pos="6480"/>
          <w:tab w:val="right" w:pos="9720"/>
        </w:tabs>
        <w:ind w:right="-540"/>
      </w:pPr>
      <w:r w:rsidRPr="001610FF">
        <w:tab/>
      </w:r>
    </w:p>
    <w:p w14:paraId="65444872" w14:textId="062D280B" w:rsidR="007B2DC3" w:rsidRDefault="007B2DC3" w:rsidP="007B2DC3">
      <w:pPr>
        <w:tabs>
          <w:tab w:val="right" w:pos="-1440"/>
          <w:tab w:val="left" w:pos="-720"/>
          <w:tab w:val="left" w:pos="540"/>
          <w:tab w:val="left" w:pos="990"/>
          <w:tab w:val="left" w:leader="dot" w:pos="9720"/>
        </w:tabs>
        <w:ind w:right="-540"/>
      </w:pPr>
      <w:r w:rsidRPr="00143AA6">
        <w:rPr>
          <w:b/>
        </w:rPr>
        <w:t>CALL TO ORDER: 3:00 P.M.</w:t>
      </w:r>
      <w:r w:rsidRPr="00143AA6">
        <w:t xml:space="preserve"> </w:t>
      </w:r>
    </w:p>
    <w:p w14:paraId="0D65E0BA" w14:textId="131108F0" w:rsidR="006E1CF8" w:rsidRDefault="006E1CF8" w:rsidP="007B2DC3">
      <w:pPr>
        <w:tabs>
          <w:tab w:val="right" w:pos="-1440"/>
          <w:tab w:val="left" w:pos="-720"/>
          <w:tab w:val="left" w:pos="540"/>
          <w:tab w:val="left" w:pos="990"/>
          <w:tab w:val="left" w:leader="dot" w:pos="9720"/>
        </w:tabs>
        <w:ind w:right="-540"/>
      </w:pPr>
    </w:p>
    <w:p w14:paraId="0F90A7CC" w14:textId="3BF5E88C" w:rsidR="006E1CF8" w:rsidRPr="006E1CF8" w:rsidRDefault="006E1CF8" w:rsidP="007B2DC3">
      <w:pPr>
        <w:tabs>
          <w:tab w:val="right" w:pos="-1440"/>
          <w:tab w:val="left" w:pos="-720"/>
          <w:tab w:val="left" w:pos="540"/>
          <w:tab w:val="left" w:pos="990"/>
          <w:tab w:val="left" w:leader="dot" w:pos="9720"/>
        </w:tabs>
        <w:ind w:right="-540"/>
        <w:rPr>
          <w:b/>
        </w:rPr>
      </w:pPr>
      <w:r w:rsidRPr="006E1CF8">
        <w:rPr>
          <w:b/>
        </w:rPr>
        <w:t xml:space="preserve">LAND </w:t>
      </w:r>
      <w:r w:rsidR="002277A6">
        <w:rPr>
          <w:b/>
        </w:rPr>
        <w:t>ACKNOWLEDGMENT</w:t>
      </w:r>
    </w:p>
    <w:p w14:paraId="6544487A" w14:textId="77777777" w:rsidR="0009457E" w:rsidRPr="00143AA6" w:rsidRDefault="0009457E" w:rsidP="0009457E">
      <w:pPr>
        <w:tabs>
          <w:tab w:val="right" w:pos="-1440"/>
          <w:tab w:val="left" w:pos="-720"/>
          <w:tab w:val="left" w:pos="540"/>
          <w:tab w:val="left" w:pos="990"/>
          <w:tab w:val="left" w:leader="dot" w:pos="9720"/>
        </w:tabs>
        <w:ind w:left="540"/>
        <w:rPr>
          <w:b/>
        </w:rPr>
      </w:pPr>
    </w:p>
    <w:p w14:paraId="6544487B" w14:textId="77777777" w:rsidR="007B2DC3" w:rsidRPr="00143AA6" w:rsidRDefault="007B2DC3" w:rsidP="007B2DC3">
      <w:pPr>
        <w:pStyle w:val="Heading2"/>
        <w:tabs>
          <w:tab w:val="clear" w:pos="6930"/>
          <w:tab w:val="left" w:leader="dot" w:pos="9720"/>
        </w:tabs>
        <w:ind w:left="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7B2DC3"/>
    <w:p w14:paraId="6544487D" w14:textId="5903D9FE" w:rsidR="007B2DC3" w:rsidRDefault="00280D9D" w:rsidP="00D302E8">
      <w:pPr>
        <w:ind w:left="720"/>
        <w:rPr>
          <w:b/>
        </w:rPr>
      </w:pPr>
      <w:r>
        <w:rPr>
          <w:b/>
        </w:rPr>
        <w:t>February</w:t>
      </w:r>
      <w:r w:rsidR="003C7D73">
        <w:rPr>
          <w:b/>
        </w:rPr>
        <w:t xml:space="preserve"> 1</w:t>
      </w:r>
      <w:r>
        <w:rPr>
          <w:b/>
        </w:rPr>
        <w:t>5</w:t>
      </w:r>
      <w:r w:rsidR="003C7D73">
        <w:rPr>
          <w:b/>
        </w:rPr>
        <w:t xml:space="preserve">, </w:t>
      </w:r>
      <w:r w:rsidR="007B2DC3" w:rsidRPr="00143AA6">
        <w:rPr>
          <w:b/>
        </w:rPr>
        <w:t>202</w:t>
      </w:r>
      <w:r w:rsidR="003C7D73">
        <w:rPr>
          <w:b/>
        </w:rPr>
        <w:t>3</w:t>
      </w:r>
      <w:r w:rsidR="007B2DC3" w:rsidRPr="00143AA6">
        <w:rPr>
          <w:b/>
        </w:rPr>
        <w:t>, Regular Board Meeting</w:t>
      </w:r>
      <w:r w:rsidR="00C75995">
        <w:rPr>
          <w:b/>
        </w:rPr>
        <w:t xml:space="preserve"> </w:t>
      </w:r>
      <w:r w:rsidR="00043D4F">
        <w:rPr>
          <w:b/>
        </w:rPr>
        <w:t>M</w:t>
      </w:r>
      <w:r w:rsidR="00D302E8">
        <w:rPr>
          <w:b/>
        </w:rPr>
        <w:t>inutes</w:t>
      </w:r>
      <w:r w:rsidR="007B2DC3" w:rsidRPr="00143AA6">
        <w:rPr>
          <w:b/>
        </w:rPr>
        <w:t xml:space="preserve"> </w:t>
      </w:r>
    </w:p>
    <w:p w14:paraId="6544487E" w14:textId="77777777" w:rsidR="006520EF" w:rsidRDefault="006520EF" w:rsidP="006520EF">
      <w:pPr>
        <w:rPr>
          <w:b/>
        </w:rPr>
      </w:pPr>
    </w:p>
    <w:p w14:paraId="6544487F" w14:textId="46400EAD" w:rsidR="007B2DC3" w:rsidRPr="00A05335" w:rsidRDefault="00954D34" w:rsidP="007B2DC3">
      <w:pPr>
        <w:ind w:left="720"/>
        <w:rPr>
          <w:u w:val="single"/>
        </w:rPr>
      </w:pPr>
      <w:r>
        <w:rPr>
          <w:u w:val="single"/>
        </w:rPr>
        <w:t>Wilma Cartagena</w:t>
      </w:r>
      <w:r w:rsidR="00E3553E">
        <w:rPr>
          <w:u w:val="single"/>
        </w:rPr>
        <w:t xml:space="preserve"> </w:t>
      </w:r>
      <w:r w:rsidR="007B2DC3" w:rsidRPr="00A05335">
        <w:rPr>
          <w:u w:val="single"/>
        </w:rPr>
        <w:t>moved that the minutes of</w:t>
      </w:r>
      <w:r w:rsidR="00761B21">
        <w:rPr>
          <w:u w:val="single"/>
        </w:rPr>
        <w:t xml:space="preserve"> </w:t>
      </w:r>
      <w:r>
        <w:rPr>
          <w:u w:val="single"/>
        </w:rPr>
        <w:t>February 15</w:t>
      </w:r>
      <w:r w:rsidR="00A05335" w:rsidRPr="00A05335">
        <w:rPr>
          <w:u w:val="single"/>
        </w:rPr>
        <w:t>, 202</w:t>
      </w:r>
      <w:r w:rsidR="00E3553E">
        <w:rPr>
          <w:u w:val="single"/>
        </w:rPr>
        <w:t>3</w:t>
      </w:r>
      <w:r w:rsidR="00A05335" w:rsidRPr="00A05335">
        <w:rPr>
          <w:u w:val="single"/>
        </w:rPr>
        <w:t>, Regular Board Meeting</w:t>
      </w:r>
      <w:r w:rsidR="00BE6EB8">
        <w:rPr>
          <w:u w:val="single"/>
        </w:rPr>
        <w:t xml:space="preserve"> </w:t>
      </w:r>
      <w:r w:rsidR="00847BE8" w:rsidRPr="00A05335">
        <w:rPr>
          <w:u w:val="single"/>
        </w:rPr>
        <w:t>be</w:t>
      </w:r>
      <w:r w:rsidR="007B2DC3" w:rsidRPr="00A05335">
        <w:rPr>
          <w:u w:val="single"/>
        </w:rPr>
        <w:t xml:space="preserve"> approved. The motion was seconded by</w:t>
      </w:r>
      <w:r w:rsidR="00A261BB" w:rsidRPr="00A05335">
        <w:rPr>
          <w:u w:val="single"/>
        </w:rPr>
        <w:t xml:space="preserve"> </w:t>
      </w:r>
      <w:r>
        <w:rPr>
          <w:u w:val="single"/>
        </w:rPr>
        <w:t>Steve Zimmerman</w:t>
      </w:r>
      <w:r w:rsidR="00BE6EB8">
        <w:rPr>
          <w:u w:val="single"/>
        </w:rPr>
        <w:t xml:space="preserve"> </w:t>
      </w:r>
      <w:r w:rsidR="007B2DC3" w:rsidRPr="00A05335">
        <w:rPr>
          <w:u w:val="single"/>
        </w:rPr>
        <w:t>and carried</w:t>
      </w:r>
      <w:r w:rsidR="0009457E">
        <w:rPr>
          <w:u w:val="single"/>
        </w:rPr>
        <w:t xml:space="preserve"> unanimously.</w:t>
      </w:r>
    </w:p>
    <w:p w14:paraId="65444880" w14:textId="77777777" w:rsidR="007B2DC3" w:rsidRPr="00143AA6" w:rsidRDefault="007B2DC3" w:rsidP="007B2DC3"/>
    <w:p w14:paraId="65444881" w14:textId="1068782B" w:rsidR="007B2DC3" w:rsidRDefault="0009457E" w:rsidP="007B2DC3">
      <w:pPr>
        <w:ind w:left="720"/>
      </w:pPr>
      <w:r>
        <w:t>MOTION NO. 2</w:t>
      </w:r>
      <w:r w:rsidR="00BE6EB8">
        <w:t>32</w:t>
      </w:r>
      <w:r w:rsidR="00ED761A">
        <w:t>8</w:t>
      </w:r>
    </w:p>
    <w:p w14:paraId="65444882" w14:textId="77777777" w:rsidR="00171DE6" w:rsidRDefault="00171DE6" w:rsidP="007B2DC3">
      <w:pPr>
        <w:ind w:left="720"/>
      </w:pPr>
    </w:p>
    <w:p w14:paraId="3F56EE41" w14:textId="6969DFD9" w:rsidR="00D965D3" w:rsidRDefault="00D965D3" w:rsidP="00D965D3">
      <w:pPr>
        <w:rPr>
          <w:b/>
        </w:rPr>
      </w:pPr>
    </w:p>
    <w:p w14:paraId="65444884" w14:textId="77777777" w:rsidR="007B2DC3"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143AA6">
        <w:rPr>
          <w:b/>
        </w:rPr>
        <w:t>CELEBRATING SUCCESS</w:t>
      </w:r>
    </w:p>
    <w:p w14:paraId="65444885" w14:textId="77777777" w:rsidR="00171DE6" w:rsidRPr="004334BB" w:rsidRDefault="00171DE6" w:rsidP="007B2DC3">
      <w:pPr>
        <w:tabs>
          <w:tab w:val="right" w:pos="-1440"/>
          <w:tab w:val="left" w:pos="-720"/>
          <w:tab w:val="left" w:pos="540"/>
          <w:tab w:val="left" w:pos="900"/>
          <w:tab w:val="left" w:pos="1710"/>
          <w:tab w:val="left" w:pos="2430"/>
          <w:tab w:val="left" w:pos="6930"/>
          <w:tab w:val="left" w:leader="dot" w:pos="9720"/>
        </w:tabs>
        <w:ind w:right="-540"/>
        <w:rPr>
          <w:b/>
        </w:rPr>
      </w:pPr>
    </w:p>
    <w:p w14:paraId="65444886" w14:textId="3FD9974D" w:rsidR="005E668F" w:rsidRPr="004334BB" w:rsidRDefault="00A107B9" w:rsidP="00D302E8">
      <w:pPr>
        <w:ind w:left="360" w:firstLine="360"/>
        <w:rPr>
          <w:b/>
        </w:rPr>
      </w:pPr>
      <w:r>
        <w:rPr>
          <w:b/>
        </w:rPr>
        <w:t>National Association of Professional Mortgage Women Grant</w:t>
      </w:r>
    </w:p>
    <w:p w14:paraId="65444887" w14:textId="77777777" w:rsidR="00A1215C" w:rsidRDefault="00A1215C" w:rsidP="00D302E8">
      <w:pPr>
        <w:ind w:left="360" w:firstLine="360"/>
        <w:rPr>
          <w:b/>
        </w:rPr>
      </w:pPr>
    </w:p>
    <w:p w14:paraId="1E3DDD5D" w14:textId="77777777" w:rsidR="003941EE" w:rsidRPr="003941EE" w:rsidRDefault="003941EE" w:rsidP="003941EE">
      <w:pPr>
        <w:spacing w:after="160" w:line="259" w:lineRule="auto"/>
        <w:ind w:left="720"/>
        <w:rPr>
          <w:rFonts w:eastAsia="Calibri"/>
          <w:kern w:val="2"/>
          <w14:ligatures w14:val="standardContextual"/>
        </w:rPr>
      </w:pPr>
      <w:r w:rsidRPr="003941EE">
        <w:rPr>
          <w:rFonts w:eastAsia="Calibri"/>
          <w:kern w:val="2"/>
          <w14:ligatures w14:val="standardContextual"/>
        </w:rPr>
        <w:t>WVC Foundation receives grant from National Association of Professional Mortgage Women (NAPMW)</w:t>
      </w:r>
    </w:p>
    <w:p w14:paraId="46620C41" w14:textId="77777777" w:rsidR="003941EE" w:rsidRPr="003941EE" w:rsidRDefault="003941EE" w:rsidP="003941EE">
      <w:pPr>
        <w:spacing w:after="160" w:line="259" w:lineRule="auto"/>
        <w:ind w:left="720"/>
        <w:rPr>
          <w:rFonts w:eastAsia="Calibri"/>
          <w:kern w:val="2"/>
          <w14:ligatures w14:val="standardContextual"/>
        </w:rPr>
      </w:pPr>
      <w:r w:rsidRPr="003941EE">
        <w:rPr>
          <w:rFonts w:eastAsia="Calibri"/>
          <w:kern w:val="2"/>
          <w14:ligatures w14:val="standardContextual"/>
        </w:rPr>
        <w:t xml:space="preserve">The Wenatchee Valley College Foundation received $5,000 from the Wenatchee Valley chapter of the National Association of Professional Mortgage Women (NAPMW) to support the WVC Knights </w:t>
      </w:r>
      <w:proofErr w:type="spellStart"/>
      <w:r w:rsidRPr="003941EE">
        <w:rPr>
          <w:rFonts w:eastAsia="Calibri"/>
          <w:kern w:val="2"/>
          <w14:ligatures w14:val="standardContextual"/>
        </w:rPr>
        <w:t>Kupboard</w:t>
      </w:r>
      <w:proofErr w:type="spellEnd"/>
      <w:r w:rsidRPr="003941EE">
        <w:rPr>
          <w:rFonts w:eastAsia="Calibri"/>
          <w:kern w:val="2"/>
          <w14:ligatures w14:val="standardContextual"/>
        </w:rPr>
        <w:t>, the on-campus food and essentials pantry for students. The funds were raised through a NAPMW dinner and auction held in December 2022.</w:t>
      </w:r>
    </w:p>
    <w:p w14:paraId="3A7D00CA" w14:textId="77777777" w:rsidR="003941EE" w:rsidRPr="003941EE" w:rsidRDefault="003941EE" w:rsidP="003941EE">
      <w:pPr>
        <w:spacing w:after="160" w:line="259" w:lineRule="auto"/>
        <w:ind w:left="720"/>
        <w:rPr>
          <w:rFonts w:eastAsia="Calibri"/>
          <w:kern w:val="2"/>
          <w14:ligatures w14:val="standardContextual"/>
        </w:rPr>
      </w:pPr>
      <w:r w:rsidRPr="003941EE">
        <w:rPr>
          <w:rFonts w:eastAsia="Calibri"/>
          <w:kern w:val="2"/>
          <w14:ligatures w14:val="standardContextual"/>
        </w:rPr>
        <w:t xml:space="preserve">“We are extremely proud to give back to the community. Our members support the needs of WVC students and strive to make their educational journey a success,” said Lorena Urrutia, NAPMW board member. “WVC students facing food insecurity will get much needed support and resources thanks to the Knights </w:t>
      </w:r>
      <w:proofErr w:type="spellStart"/>
      <w:r w:rsidRPr="003941EE">
        <w:rPr>
          <w:rFonts w:eastAsia="Calibri"/>
          <w:kern w:val="2"/>
          <w14:ligatures w14:val="standardContextual"/>
        </w:rPr>
        <w:t>Kupboard</w:t>
      </w:r>
      <w:proofErr w:type="spellEnd"/>
      <w:r w:rsidRPr="003941EE">
        <w:rPr>
          <w:rFonts w:eastAsia="Calibri"/>
          <w:kern w:val="2"/>
          <w14:ligatures w14:val="standardContextual"/>
        </w:rPr>
        <w:t>.”</w:t>
      </w:r>
    </w:p>
    <w:p w14:paraId="689423CA" w14:textId="77777777" w:rsidR="003941EE" w:rsidRPr="003941EE" w:rsidRDefault="003941EE" w:rsidP="003941EE">
      <w:pPr>
        <w:spacing w:after="160" w:line="259" w:lineRule="auto"/>
        <w:ind w:left="720"/>
        <w:rPr>
          <w:rFonts w:eastAsia="Calibri"/>
          <w:kern w:val="2"/>
          <w14:ligatures w14:val="standardContextual"/>
        </w:rPr>
      </w:pPr>
      <w:r w:rsidRPr="003941EE">
        <w:rPr>
          <w:rFonts w:eastAsia="Calibri"/>
          <w:kern w:val="2"/>
          <w14:ligatures w14:val="standardContextual"/>
        </w:rPr>
        <w:t xml:space="preserve">Donations received from WVC faculty, staff and the community help keep the Knights </w:t>
      </w:r>
      <w:proofErr w:type="spellStart"/>
      <w:r w:rsidRPr="003941EE">
        <w:rPr>
          <w:rFonts w:eastAsia="Calibri"/>
          <w:kern w:val="2"/>
          <w14:ligatures w14:val="standardContextual"/>
        </w:rPr>
        <w:t>Kupboard</w:t>
      </w:r>
      <w:proofErr w:type="spellEnd"/>
      <w:r w:rsidRPr="003941EE">
        <w:rPr>
          <w:rFonts w:eastAsia="Calibri"/>
          <w:kern w:val="2"/>
          <w14:ligatures w14:val="standardContextual"/>
        </w:rPr>
        <w:t xml:space="preserve"> stocked and open year-round. Since the COVID-19 pandemic, the pantry has served twice as many students weekly as it has in the past.</w:t>
      </w:r>
    </w:p>
    <w:p w14:paraId="162DF77E" w14:textId="77777777" w:rsidR="003941EE" w:rsidRPr="003941EE" w:rsidRDefault="003941EE" w:rsidP="003941EE">
      <w:pPr>
        <w:spacing w:after="160" w:line="259" w:lineRule="auto"/>
        <w:ind w:left="720"/>
        <w:rPr>
          <w:rFonts w:eastAsia="Calibri"/>
          <w:kern w:val="2"/>
          <w14:ligatures w14:val="standardContextual"/>
        </w:rPr>
      </w:pPr>
      <w:r w:rsidRPr="003941EE">
        <w:rPr>
          <w:rFonts w:eastAsia="Calibri"/>
          <w:kern w:val="2"/>
          <w14:ligatures w14:val="standardContextual"/>
        </w:rPr>
        <w:lastRenderedPageBreak/>
        <w:t>“Being a recipient of this fundraiser is such an honor,” said Bertha Sanchez, WVC counselor. “The support from NAPMW will ensure WVC students facing food insecurity will get much needed support and resources.”</w:t>
      </w:r>
    </w:p>
    <w:p w14:paraId="1F5D9744" w14:textId="77777777" w:rsidR="00823CBB" w:rsidRDefault="00823CBB" w:rsidP="00823CBB">
      <w:pPr>
        <w:spacing w:line="276" w:lineRule="auto"/>
        <w:ind w:firstLine="720"/>
        <w:rPr>
          <w:rFonts w:eastAsia="MS Mincho"/>
          <w:b/>
        </w:rPr>
      </w:pPr>
    </w:p>
    <w:p w14:paraId="6544488A" w14:textId="787D6770" w:rsidR="007B2DC3" w:rsidRDefault="00B33F54" w:rsidP="00823CBB">
      <w:pPr>
        <w:spacing w:line="276" w:lineRule="auto"/>
        <w:ind w:firstLine="720"/>
        <w:rPr>
          <w:rFonts w:eastAsia="MS Mincho"/>
          <w:b/>
        </w:rPr>
      </w:pPr>
      <w:r>
        <w:rPr>
          <w:rFonts w:eastAsia="MS Mincho"/>
          <w:b/>
        </w:rPr>
        <w:t>Women’s Basketball Playoffs</w:t>
      </w:r>
    </w:p>
    <w:p w14:paraId="68CA169D" w14:textId="77777777" w:rsidR="00B33F54" w:rsidRPr="000F1A93" w:rsidRDefault="00B33F54" w:rsidP="00823CBB">
      <w:pPr>
        <w:spacing w:line="276" w:lineRule="auto"/>
        <w:ind w:firstLine="720"/>
        <w:rPr>
          <w:b/>
        </w:rPr>
      </w:pPr>
    </w:p>
    <w:p w14:paraId="36A6512B" w14:textId="77777777" w:rsidR="00B33F54" w:rsidRPr="00B33F54" w:rsidRDefault="00B33F54" w:rsidP="00B33F54">
      <w:pPr>
        <w:spacing w:after="160"/>
        <w:ind w:left="720"/>
        <w:rPr>
          <w:rFonts w:eastAsia="Calibri"/>
          <w:b/>
        </w:rPr>
      </w:pPr>
      <w:r w:rsidRPr="00B33F54">
        <w:rPr>
          <w:rFonts w:eastAsia="Calibri"/>
        </w:rPr>
        <w:t>Congratulations to the WVC Women's Basketball team for making it to the 2023 NWAC Playoffs!</w:t>
      </w:r>
    </w:p>
    <w:p w14:paraId="6ED661D9" w14:textId="77777777" w:rsidR="00B33F54" w:rsidRPr="00B33F54" w:rsidRDefault="00B33F54" w:rsidP="00B33F54">
      <w:pPr>
        <w:spacing w:after="160" w:line="259" w:lineRule="auto"/>
        <w:ind w:left="720"/>
        <w:rPr>
          <w:rFonts w:eastAsia="Calibri"/>
          <w:b/>
        </w:rPr>
      </w:pPr>
      <w:r w:rsidRPr="00B33F54">
        <w:rPr>
          <w:rFonts w:eastAsia="Calibri"/>
        </w:rPr>
        <w:t>The women’s team has overcome multiple obstacles and distractions, demonstrating a relentless and courageous will to represent their team, Wenatchee Valley College, and coaches. They won 7 of their last 10 games to qualify for the Sweet 16. The Lady Knights finished tied for 3</w:t>
      </w:r>
      <w:r w:rsidRPr="00B33F54">
        <w:rPr>
          <w:rFonts w:eastAsia="Calibri"/>
          <w:vertAlign w:val="superscript"/>
        </w:rPr>
        <w:t xml:space="preserve">rd </w:t>
      </w:r>
      <w:r w:rsidRPr="00B33F54">
        <w:rPr>
          <w:rFonts w:eastAsia="Calibri"/>
        </w:rPr>
        <w:t>place (10-6), in the tough East region. Four players averaged double figures for the Knights in league play (</w:t>
      </w:r>
      <w:r w:rsidRPr="00B33F54">
        <w:rPr>
          <w:rFonts w:eastAsia="Calibri"/>
          <w:i/>
          <w:iCs/>
        </w:rPr>
        <w:t>Monica Miller</w:t>
      </w:r>
      <w:r w:rsidRPr="00B33F54">
        <w:rPr>
          <w:rFonts w:eastAsia="Calibri"/>
        </w:rPr>
        <w:t xml:space="preserve">, </w:t>
      </w:r>
      <w:proofErr w:type="spellStart"/>
      <w:r w:rsidRPr="00B33F54">
        <w:rPr>
          <w:rFonts w:eastAsia="Calibri"/>
          <w:i/>
          <w:iCs/>
        </w:rPr>
        <w:t>Alexes</w:t>
      </w:r>
      <w:proofErr w:type="spellEnd"/>
      <w:r w:rsidRPr="00B33F54">
        <w:rPr>
          <w:rFonts w:eastAsia="Calibri"/>
          <w:i/>
          <w:iCs/>
        </w:rPr>
        <w:t xml:space="preserve"> Stein</w:t>
      </w:r>
      <w:r w:rsidRPr="00B33F54">
        <w:rPr>
          <w:rFonts w:eastAsia="Calibri"/>
        </w:rPr>
        <w:t xml:space="preserve">, </w:t>
      </w:r>
      <w:proofErr w:type="spellStart"/>
      <w:r w:rsidRPr="00B33F54">
        <w:rPr>
          <w:rFonts w:eastAsia="Calibri"/>
          <w:i/>
          <w:iCs/>
        </w:rPr>
        <w:t>Ciahna</w:t>
      </w:r>
      <w:proofErr w:type="spellEnd"/>
      <w:r w:rsidRPr="00B33F54">
        <w:rPr>
          <w:rFonts w:eastAsia="Calibri"/>
          <w:i/>
          <w:iCs/>
        </w:rPr>
        <w:t xml:space="preserve"> </w:t>
      </w:r>
      <w:proofErr w:type="spellStart"/>
      <w:r w:rsidRPr="00B33F54">
        <w:rPr>
          <w:rFonts w:eastAsia="Calibri"/>
          <w:i/>
          <w:iCs/>
        </w:rPr>
        <w:t>Oatman</w:t>
      </w:r>
      <w:proofErr w:type="spellEnd"/>
      <w:r w:rsidRPr="00B33F54">
        <w:rPr>
          <w:rFonts w:eastAsia="Calibri"/>
        </w:rPr>
        <w:t xml:space="preserve">, and </w:t>
      </w:r>
      <w:r w:rsidRPr="00B33F54">
        <w:rPr>
          <w:rFonts w:eastAsia="Calibri"/>
          <w:i/>
          <w:iCs/>
        </w:rPr>
        <w:t>Farrah Parrish</w:t>
      </w:r>
      <w:r w:rsidRPr="00B33F54">
        <w:rPr>
          <w:rFonts w:eastAsia="Calibri"/>
        </w:rPr>
        <w:t>).</w:t>
      </w:r>
    </w:p>
    <w:p w14:paraId="3174B765" w14:textId="77777777" w:rsidR="00B33F54" w:rsidRPr="00B33F54" w:rsidRDefault="00B33F54" w:rsidP="00B33F54">
      <w:pPr>
        <w:spacing w:after="160" w:line="259" w:lineRule="auto"/>
        <w:ind w:left="720"/>
        <w:rPr>
          <w:rFonts w:eastAsia="Calibri"/>
          <w:b/>
        </w:rPr>
      </w:pPr>
      <w:r w:rsidRPr="00B33F54">
        <w:rPr>
          <w:rFonts w:eastAsia="Calibri"/>
        </w:rPr>
        <w:t>Monica Miller was named 1</w:t>
      </w:r>
      <w:r w:rsidRPr="00B33F54">
        <w:rPr>
          <w:rFonts w:eastAsia="Calibri"/>
          <w:vertAlign w:val="superscript"/>
        </w:rPr>
        <w:t>st</w:t>
      </w:r>
      <w:r w:rsidRPr="00B33F54">
        <w:rPr>
          <w:rFonts w:eastAsia="Calibri"/>
        </w:rPr>
        <w:t xml:space="preserve"> Team All-Defense East Region</w:t>
      </w:r>
    </w:p>
    <w:p w14:paraId="65AC7761" w14:textId="77777777" w:rsidR="00B33F54" w:rsidRPr="00B33F54" w:rsidRDefault="00B33F54" w:rsidP="00B33F54">
      <w:pPr>
        <w:spacing w:after="160" w:line="259" w:lineRule="auto"/>
        <w:ind w:left="720"/>
        <w:rPr>
          <w:rFonts w:eastAsia="Calibri"/>
          <w:b/>
        </w:rPr>
      </w:pPr>
      <w:proofErr w:type="spellStart"/>
      <w:r w:rsidRPr="00B33F54">
        <w:rPr>
          <w:rFonts w:eastAsia="Calibri"/>
        </w:rPr>
        <w:t>Alexes</w:t>
      </w:r>
      <w:proofErr w:type="spellEnd"/>
      <w:r w:rsidRPr="00B33F54">
        <w:rPr>
          <w:rFonts w:eastAsia="Calibri"/>
        </w:rPr>
        <w:t xml:space="preserve"> Stein was </w:t>
      </w:r>
      <w:proofErr w:type="gramStart"/>
      <w:r w:rsidRPr="00B33F54">
        <w:rPr>
          <w:rFonts w:eastAsia="Calibri"/>
        </w:rPr>
        <w:t>named  2</w:t>
      </w:r>
      <w:proofErr w:type="gramEnd"/>
      <w:r w:rsidRPr="00B33F54">
        <w:rPr>
          <w:rFonts w:eastAsia="Calibri"/>
          <w:vertAlign w:val="superscript"/>
        </w:rPr>
        <w:t>nd</w:t>
      </w:r>
      <w:r w:rsidRPr="00B33F54">
        <w:rPr>
          <w:rFonts w:eastAsia="Calibri"/>
        </w:rPr>
        <w:t xml:space="preserve"> Team All-Conference East Region</w:t>
      </w:r>
    </w:p>
    <w:p w14:paraId="246CAE57" w14:textId="77777777" w:rsidR="00B33F54" w:rsidRPr="00B33F54" w:rsidRDefault="00B33F54" w:rsidP="00B33F54">
      <w:pPr>
        <w:spacing w:after="160" w:line="259" w:lineRule="auto"/>
        <w:ind w:left="720"/>
        <w:rPr>
          <w:rFonts w:eastAsia="Calibri"/>
          <w:b/>
        </w:rPr>
      </w:pPr>
      <w:r w:rsidRPr="00B33F54">
        <w:rPr>
          <w:rFonts w:eastAsia="Calibri"/>
        </w:rPr>
        <w:t xml:space="preserve">Head Coach Patrick Green is from the Valley and began coaching basketball at Blaine High School under Bill Kelly, a former Hall of Fame coach from Cashmere High School. Upon taking over as head coach, he led the team to the state tournament five times in six years. He is currently an educational consultant and published author. He returned to Cashmere in 2018. Former athletic director and long-time men’s basketball coach Greg Franz as well as former long-time women’s basketball coach Rachel Goetz serve as assistant coaches. </w:t>
      </w:r>
    </w:p>
    <w:p w14:paraId="7868FADF" w14:textId="77777777" w:rsidR="00B33F54" w:rsidRPr="00B33F54" w:rsidRDefault="00B33F54" w:rsidP="00B33F54">
      <w:pPr>
        <w:spacing w:after="160" w:line="259" w:lineRule="auto"/>
        <w:ind w:left="720"/>
        <w:rPr>
          <w:rFonts w:eastAsia="Calibri"/>
          <w:b/>
        </w:rPr>
      </w:pPr>
      <w:r w:rsidRPr="00B33F54">
        <w:rPr>
          <w:rFonts w:eastAsia="Calibri"/>
        </w:rPr>
        <w:t xml:space="preserve">There will be a live stream on the NWAC Sports Network. The game will take place at Columbia Basin Community College. You can also listen </w:t>
      </w:r>
      <w:proofErr w:type="gramStart"/>
      <w:r w:rsidRPr="00B33F54">
        <w:rPr>
          <w:rFonts w:eastAsia="Calibri"/>
        </w:rPr>
        <w:t>in</w:t>
      </w:r>
      <w:proofErr w:type="gramEnd"/>
      <w:r w:rsidRPr="00B33F54">
        <w:rPr>
          <w:rFonts w:eastAsia="Calibri"/>
        </w:rPr>
        <w:t xml:space="preserve"> on the radio at 105.9 FM or online at korelp.com. KORE Community Radio will be covering the game live!</w:t>
      </w:r>
    </w:p>
    <w:p w14:paraId="7F373B69" w14:textId="25A838A2" w:rsidR="00BD2F10" w:rsidRPr="00174BF9" w:rsidRDefault="00154702" w:rsidP="003658FD">
      <w:pPr>
        <w:pStyle w:val="paragraph"/>
        <w:shd w:val="clear" w:color="auto" w:fill="FFFFFF"/>
        <w:rPr>
          <w:b/>
          <w:sz w:val="20"/>
          <w:szCs w:val="20"/>
        </w:rPr>
      </w:pPr>
      <w:r>
        <w:rPr>
          <w:color w:val="000000"/>
        </w:rPr>
        <w:br/>
      </w:r>
      <w:r w:rsidR="00BD2F10" w:rsidRPr="00174BF9">
        <w:rPr>
          <w:b/>
          <w:sz w:val="20"/>
          <w:szCs w:val="20"/>
        </w:rPr>
        <w:t>INTRODUCTION OF NEW EMPLOYEES</w:t>
      </w:r>
    </w:p>
    <w:p w14:paraId="6B0F529D" w14:textId="71B98E0E" w:rsidR="00BD2F10" w:rsidRDefault="008C03E8" w:rsidP="005655DF">
      <w:pPr>
        <w:spacing w:after="160" w:line="259" w:lineRule="auto"/>
        <w:ind w:left="720"/>
        <w:rPr>
          <w:rStyle w:val="normaltextrun"/>
          <w:rFonts w:eastAsiaTheme="majorEastAsia"/>
        </w:rPr>
      </w:pPr>
      <w:r>
        <w:rPr>
          <w:rStyle w:val="normaltextrun"/>
          <w:rFonts w:eastAsiaTheme="majorEastAsia"/>
        </w:rPr>
        <w:t>Dr. Chio Flores</w:t>
      </w:r>
      <w:r w:rsidR="0096363E">
        <w:rPr>
          <w:rStyle w:val="normaltextrun"/>
          <w:rFonts w:eastAsiaTheme="majorEastAsia"/>
        </w:rPr>
        <w:t>,</w:t>
      </w:r>
      <w:r>
        <w:rPr>
          <w:rStyle w:val="normaltextrun"/>
          <w:rFonts w:eastAsiaTheme="majorEastAsia"/>
        </w:rPr>
        <w:t xml:space="preserve"> Vice President of Student Services</w:t>
      </w:r>
      <w:r w:rsidR="0096363E">
        <w:rPr>
          <w:rStyle w:val="normaltextrun"/>
          <w:rFonts w:eastAsiaTheme="majorEastAsia"/>
        </w:rPr>
        <w:t xml:space="preserve"> introduced</w:t>
      </w:r>
      <w:r>
        <w:rPr>
          <w:rStyle w:val="normaltextrun"/>
          <w:rFonts w:eastAsiaTheme="majorEastAsia"/>
        </w:rPr>
        <w:t xml:space="preserve"> </w:t>
      </w:r>
      <w:r w:rsidR="00C12D1F">
        <w:rPr>
          <w:rStyle w:val="normaltextrun"/>
          <w:rFonts w:eastAsiaTheme="majorEastAsia"/>
        </w:rPr>
        <w:t xml:space="preserve">Liz Mendoza, Educational Planner and Light Estrada, Diversity Coordinator. </w:t>
      </w:r>
      <w:r w:rsidR="00512D33">
        <w:rPr>
          <w:rStyle w:val="normaltextrun"/>
          <w:rFonts w:eastAsiaTheme="majorEastAsia"/>
        </w:rPr>
        <w:t xml:space="preserve"> </w:t>
      </w:r>
    </w:p>
    <w:p w14:paraId="6926DB78" w14:textId="77777777" w:rsidR="00174BF9" w:rsidRDefault="00174BF9" w:rsidP="00174BF9">
      <w:pPr>
        <w:tabs>
          <w:tab w:val="right" w:pos="-1440"/>
          <w:tab w:val="left" w:pos="-720"/>
          <w:tab w:val="left" w:pos="540"/>
          <w:tab w:val="left" w:pos="900"/>
          <w:tab w:val="left" w:pos="1710"/>
          <w:tab w:val="left" w:pos="2430"/>
          <w:tab w:val="left" w:pos="6930"/>
          <w:tab w:val="left" w:leader="dot" w:pos="9720"/>
        </w:tabs>
        <w:ind w:right="-540"/>
        <w:rPr>
          <w:b/>
        </w:rPr>
      </w:pPr>
    </w:p>
    <w:p w14:paraId="7C150297" w14:textId="57DD8AE8" w:rsidR="00174BF9" w:rsidRPr="006D5C72" w:rsidRDefault="00174BF9" w:rsidP="00174BF9">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4D1166AC" w14:textId="4505B454" w:rsidR="00174BF9" w:rsidRPr="00311DD9" w:rsidRDefault="00174BF9" w:rsidP="00174BF9">
      <w:pPr>
        <w:ind w:left="720"/>
      </w:pPr>
      <w:r>
        <w:t>Ann Reyna expressed her conce</w:t>
      </w:r>
      <w:r w:rsidR="00EF4DF0">
        <w:t xml:space="preserve">rn regarding bank failures. The state is not invested in stocks, only bonds. </w:t>
      </w:r>
      <w:r>
        <w:t xml:space="preserve"> </w:t>
      </w:r>
    </w:p>
    <w:p w14:paraId="7D7C9730" w14:textId="42909B27" w:rsidR="000F1A93" w:rsidRDefault="000F1A93" w:rsidP="00420E08">
      <w:pPr>
        <w:spacing w:before="240" w:after="200" w:line="276" w:lineRule="auto"/>
        <w:rPr>
          <w:b/>
        </w:rPr>
      </w:pPr>
      <w:r>
        <w:rPr>
          <w:b/>
        </w:rPr>
        <w:t>SPECIAL REPORTS</w:t>
      </w:r>
    </w:p>
    <w:p w14:paraId="7AF819B5" w14:textId="4ED8C2D8" w:rsidR="005655DF" w:rsidRDefault="005655DF" w:rsidP="005655DF">
      <w:pPr>
        <w:ind w:left="720"/>
        <w:rPr>
          <w:b/>
        </w:rPr>
      </w:pPr>
      <w:r>
        <w:rPr>
          <w:b/>
        </w:rPr>
        <w:t>A</w:t>
      </w:r>
      <w:r w:rsidR="000507DB">
        <w:rPr>
          <w:b/>
        </w:rPr>
        <w:t>lly Aspen</w:t>
      </w:r>
      <w:r>
        <w:rPr>
          <w:b/>
        </w:rPr>
        <w:t>, ASWVC Wenatchee President</w:t>
      </w:r>
    </w:p>
    <w:p w14:paraId="6301F51E" w14:textId="31B5CC44" w:rsidR="00557D75" w:rsidRPr="002D7C41" w:rsidRDefault="00557D75" w:rsidP="00557D75">
      <w:pPr>
        <w:ind w:left="720"/>
      </w:pPr>
      <w:r>
        <w:t xml:space="preserve">Ally Aspen was not present to </w:t>
      </w:r>
      <w:r w:rsidR="00E514F6">
        <w:t>add to her written</w:t>
      </w:r>
      <w:r>
        <w:t xml:space="preserve"> report.  </w:t>
      </w:r>
    </w:p>
    <w:p w14:paraId="633305AB" w14:textId="77777777" w:rsidR="005655DF" w:rsidRDefault="005655DF" w:rsidP="00A1215C">
      <w:pPr>
        <w:ind w:left="720"/>
        <w:rPr>
          <w:b/>
        </w:rPr>
      </w:pPr>
    </w:p>
    <w:p w14:paraId="6544488B" w14:textId="2C068F84" w:rsidR="00A1215C" w:rsidRDefault="00AB6AE7" w:rsidP="00A1215C">
      <w:pPr>
        <w:ind w:left="720"/>
        <w:rPr>
          <w:b/>
        </w:rPr>
      </w:pPr>
      <w:r>
        <w:rPr>
          <w:b/>
        </w:rPr>
        <w:t>Erik Martin</w:t>
      </w:r>
      <w:r w:rsidR="00A1215C">
        <w:rPr>
          <w:b/>
        </w:rPr>
        <w:t xml:space="preserve">, ASWVC Omak </w:t>
      </w:r>
      <w:r w:rsidR="00CF204A">
        <w:rPr>
          <w:b/>
        </w:rPr>
        <w:t xml:space="preserve">Vice </w:t>
      </w:r>
      <w:r w:rsidR="00A1215C">
        <w:rPr>
          <w:b/>
        </w:rPr>
        <w:t>President</w:t>
      </w:r>
    </w:p>
    <w:p w14:paraId="2183FD15" w14:textId="19240207" w:rsidR="005C59DB" w:rsidRPr="005C59DB" w:rsidRDefault="00CF204A" w:rsidP="00A1215C">
      <w:pPr>
        <w:ind w:left="720"/>
      </w:pPr>
      <w:r>
        <w:t xml:space="preserve">Erik Martin presented on behalf of </w:t>
      </w:r>
      <w:r w:rsidR="002F2759">
        <w:t>Abigail</w:t>
      </w:r>
      <w:r>
        <w:t xml:space="preserve"> </w:t>
      </w:r>
      <w:r w:rsidR="00D30856">
        <w:t>Ste</w:t>
      </w:r>
      <w:r w:rsidR="00C34025">
        <w:t>i</w:t>
      </w:r>
      <w:r w:rsidR="00D30856">
        <w:t>nshouer</w:t>
      </w:r>
      <w:r w:rsidR="00C34025">
        <w:t xml:space="preserve">. </w:t>
      </w:r>
      <w:r w:rsidR="001125AF">
        <w:t xml:space="preserve">March and April events include </w:t>
      </w:r>
      <w:r w:rsidR="00525EDD">
        <w:t xml:space="preserve">trivia night in partnership with </w:t>
      </w:r>
      <w:proofErr w:type="spellStart"/>
      <w:r w:rsidR="00525EDD">
        <w:t>Fyre</w:t>
      </w:r>
      <w:proofErr w:type="spellEnd"/>
      <w:r w:rsidR="00525EDD">
        <w:t xml:space="preserve">, </w:t>
      </w:r>
      <w:r w:rsidR="003C0FE0">
        <w:t xml:space="preserve">a </w:t>
      </w:r>
      <w:r w:rsidR="00D17C98">
        <w:t xml:space="preserve">film screening of </w:t>
      </w:r>
      <w:r w:rsidR="00DF6397">
        <w:t xml:space="preserve">“Older Than the Crown” </w:t>
      </w:r>
      <w:r w:rsidR="007F21DE">
        <w:t xml:space="preserve">on March 9 at the Omak </w:t>
      </w:r>
      <w:r w:rsidR="00184AEC">
        <w:t xml:space="preserve">Theater, </w:t>
      </w:r>
      <w:r w:rsidR="00BF2FA5">
        <w:t xml:space="preserve">soup &amp; sips for finals weeks and the </w:t>
      </w:r>
      <w:proofErr w:type="spellStart"/>
      <w:r w:rsidR="00BF2FA5">
        <w:t>Thi</w:t>
      </w:r>
      <w:proofErr w:type="spellEnd"/>
      <w:r w:rsidR="00BF2FA5">
        <w:t xml:space="preserve"> Beta event. </w:t>
      </w:r>
      <w:r w:rsidR="00045AF3">
        <w:t xml:space="preserve">The David </w:t>
      </w:r>
      <w:proofErr w:type="spellStart"/>
      <w:r w:rsidR="00045AF3">
        <w:t>Lindeblad</w:t>
      </w:r>
      <w:proofErr w:type="spellEnd"/>
      <w:r w:rsidR="00045AF3">
        <w:t xml:space="preserve"> memorial artwork will be completed once the snow melts. </w:t>
      </w:r>
      <w:r w:rsidR="00AF21C2">
        <w:t xml:space="preserve"> </w:t>
      </w:r>
      <w:r w:rsidR="000B1AD0">
        <w:t xml:space="preserve"> </w:t>
      </w:r>
    </w:p>
    <w:p w14:paraId="6544488C" w14:textId="04138DBD" w:rsidR="00A1215C" w:rsidRPr="00BB7041" w:rsidRDefault="00A1215C" w:rsidP="005655DF"/>
    <w:p w14:paraId="65444894" w14:textId="77777777" w:rsidR="007B2DC3" w:rsidRDefault="007B2DC3" w:rsidP="00D302E8">
      <w:pPr>
        <w:ind w:left="720"/>
        <w:rPr>
          <w:b/>
        </w:rPr>
      </w:pPr>
      <w:r>
        <w:rPr>
          <w:b/>
        </w:rPr>
        <w:t>Patrick Tracy, AHE President</w:t>
      </w:r>
    </w:p>
    <w:p w14:paraId="6C5F699E" w14:textId="69690792" w:rsidR="003E5D79" w:rsidRDefault="00F8513E" w:rsidP="003E5D79">
      <w:pPr>
        <w:shd w:val="clear" w:color="auto" w:fill="FFFFFF"/>
        <w:ind w:left="720"/>
        <w:rPr>
          <w:color w:val="000000"/>
        </w:rPr>
      </w:pPr>
      <w:r>
        <w:rPr>
          <w:color w:val="000000"/>
        </w:rPr>
        <w:t xml:space="preserve">Due to </w:t>
      </w:r>
      <w:r w:rsidR="003E5D79" w:rsidRPr="003E5D79">
        <w:rPr>
          <w:color w:val="000000"/>
        </w:rPr>
        <w:t>computer difficulties</w:t>
      </w:r>
      <w:r w:rsidR="00D06347">
        <w:rPr>
          <w:color w:val="000000"/>
        </w:rPr>
        <w:t>,</w:t>
      </w:r>
      <w:r>
        <w:rPr>
          <w:color w:val="000000"/>
        </w:rPr>
        <w:t xml:space="preserve"> Patrick Tracy</w:t>
      </w:r>
      <w:r w:rsidR="000A693B">
        <w:rPr>
          <w:color w:val="000000"/>
        </w:rPr>
        <w:t xml:space="preserve"> submitted his comment via chat. </w:t>
      </w:r>
    </w:p>
    <w:p w14:paraId="6B2BDD22" w14:textId="77777777" w:rsidR="000A693B" w:rsidRPr="003E5D79" w:rsidRDefault="000A693B" w:rsidP="003E5D79">
      <w:pPr>
        <w:shd w:val="clear" w:color="auto" w:fill="FFFFFF"/>
        <w:ind w:left="720"/>
        <w:rPr>
          <w:color w:val="000000"/>
        </w:rPr>
      </w:pPr>
    </w:p>
    <w:p w14:paraId="2363C26B" w14:textId="5CD16DAA" w:rsidR="003E5D79" w:rsidRPr="003E5D79" w:rsidRDefault="000A693B" w:rsidP="003E5D79">
      <w:pPr>
        <w:shd w:val="clear" w:color="auto" w:fill="FFFFFF"/>
        <w:ind w:left="720"/>
        <w:rPr>
          <w:color w:val="000000"/>
        </w:rPr>
      </w:pPr>
      <w:r>
        <w:rPr>
          <w:color w:val="000000"/>
        </w:rPr>
        <w:t>“</w:t>
      </w:r>
      <w:r w:rsidR="003E5D79" w:rsidRPr="003E5D79">
        <w:rPr>
          <w:color w:val="000000"/>
        </w:rPr>
        <w:t xml:space="preserve">I would like to report that I will be attending the </w:t>
      </w:r>
      <w:proofErr w:type="spellStart"/>
      <w:r w:rsidR="003E5D79" w:rsidRPr="003E5D79">
        <w:rPr>
          <w:color w:val="000000"/>
        </w:rPr>
        <w:t>Goehner</w:t>
      </w:r>
      <w:proofErr w:type="spellEnd"/>
      <w:r w:rsidR="003E5D79" w:rsidRPr="003E5D79">
        <w:rPr>
          <w:color w:val="000000"/>
        </w:rPr>
        <w:t xml:space="preserve">/Steele </w:t>
      </w:r>
      <w:r w:rsidR="00D06347">
        <w:rPr>
          <w:color w:val="000000"/>
        </w:rPr>
        <w:t>town hall</w:t>
      </w:r>
      <w:r w:rsidR="003E5D79" w:rsidRPr="003E5D79">
        <w:rPr>
          <w:color w:val="000000"/>
        </w:rPr>
        <w:t xml:space="preserve"> this week and asking about getting their support for 100% funding from the Legislature on </w:t>
      </w:r>
      <w:proofErr w:type="gramStart"/>
      <w:r w:rsidR="003E5D79" w:rsidRPr="003E5D79">
        <w:rPr>
          <w:color w:val="000000"/>
        </w:rPr>
        <w:t>any and all</w:t>
      </w:r>
      <w:proofErr w:type="gramEnd"/>
      <w:r w:rsidR="003E5D79" w:rsidRPr="003E5D79">
        <w:rPr>
          <w:color w:val="000000"/>
        </w:rPr>
        <w:t xml:space="preserve"> funding for CTCs.</w:t>
      </w:r>
    </w:p>
    <w:p w14:paraId="69302146" w14:textId="6E8375F8" w:rsidR="003E5D79" w:rsidRPr="003E5D79" w:rsidRDefault="003E5D79" w:rsidP="003E5D79">
      <w:pPr>
        <w:shd w:val="clear" w:color="auto" w:fill="FFFFFF"/>
        <w:ind w:left="720"/>
        <w:rPr>
          <w:color w:val="000000"/>
        </w:rPr>
      </w:pPr>
      <w:r w:rsidRPr="003E5D79">
        <w:rPr>
          <w:color w:val="000000"/>
        </w:rPr>
        <w:t>I would like to ask if any faculty have come to present to the Board this academic year. I reached out and encouraged them to do that. It's a great way for faculty and the Board to get to know each other. I will continue to encourage this practice.</w:t>
      </w:r>
      <w:r w:rsidR="000A693B">
        <w:rPr>
          <w:color w:val="000000"/>
        </w:rPr>
        <w:t xml:space="preserve"> </w:t>
      </w:r>
      <w:r w:rsidRPr="003E5D79">
        <w:rPr>
          <w:color w:val="000000"/>
        </w:rPr>
        <w:t>Hopefully</w:t>
      </w:r>
      <w:r w:rsidR="00D06347">
        <w:rPr>
          <w:color w:val="000000"/>
        </w:rPr>
        <w:t>,</w:t>
      </w:r>
      <w:r w:rsidRPr="003E5D79">
        <w:rPr>
          <w:color w:val="000000"/>
        </w:rPr>
        <w:t xml:space="preserve"> I will be able to come face to face for the April meeting.</w:t>
      </w:r>
      <w:r w:rsidR="000A693B">
        <w:rPr>
          <w:color w:val="000000"/>
        </w:rPr>
        <w:t>”</w:t>
      </w:r>
    </w:p>
    <w:p w14:paraId="54DA3A2D" w14:textId="7B399D95" w:rsidR="005E323D" w:rsidRPr="003E5D79" w:rsidRDefault="001D023B" w:rsidP="003E5D79">
      <w:pPr>
        <w:ind w:left="1440"/>
      </w:pPr>
      <w:r w:rsidRPr="003E5D79">
        <w:t xml:space="preserve">. </w:t>
      </w:r>
      <w:r w:rsidR="00202823" w:rsidRPr="003E5D79">
        <w:t xml:space="preserve"> </w:t>
      </w:r>
    </w:p>
    <w:p w14:paraId="52FE278A" w14:textId="00758EAC" w:rsidR="005E323D" w:rsidRDefault="005E323D" w:rsidP="007B2DC3">
      <w:pPr>
        <w:ind w:left="720"/>
      </w:pPr>
    </w:p>
    <w:p w14:paraId="1D8424BC" w14:textId="77777777" w:rsidR="005E323D" w:rsidRDefault="005E323D" w:rsidP="005E323D">
      <w:pPr>
        <w:ind w:left="720"/>
        <w:rPr>
          <w:b/>
        </w:rPr>
      </w:pPr>
      <w:r>
        <w:rPr>
          <w:b/>
        </w:rPr>
        <w:lastRenderedPageBreak/>
        <w:t xml:space="preserve">Wendy Glenn, Chief Steward WPEA </w:t>
      </w:r>
    </w:p>
    <w:p w14:paraId="71821111" w14:textId="77777777" w:rsidR="005E323D" w:rsidRPr="002D7C41" w:rsidRDefault="005E323D" w:rsidP="005E323D">
      <w:pPr>
        <w:ind w:left="720"/>
      </w:pPr>
      <w:r>
        <w:t xml:space="preserve">Wendy Glenn was not present to provide a verbal report.  </w:t>
      </w:r>
    </w:p>
    <w:p w14:paraId="38EF0193" w14:textId="77777777" w:rsidR="005E323D" w:rsidRDefault="005E323D" w:rsidP="007B2DC3">
      <w:pPr>
        <w:ind w:left="720"/>
      </w:pPr>
    </w:p>
    <w:p w14:paraId="6544489A" w14:textId="77777777" w:rsidR="007B2DC3" w:rsidRDefault="007B2DC3" w:rsidP="007B2DC3">
      <w:pPr>
        <w:pStyle w:val="BodyTextIndent"/>
        <w:tabs>
          <w:tab w:val="clear" w:pos="1080"/>
          <w:tab w:val="left" w:pos="900"/>
        </w:tabs>
        <w:ind w:left="0"/>
        <w:rPr>
          <w:rFonts w:ascii="Times New Roman" w:hAnsi="Times New Roman"/>
          <w:b/>
        </w:rPr>
      </w:pPr>
    </w:p>
    <w:p w14:paraId="6544489B" w14:textId="77777777"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t>STAFF REPORTS</w:t>
      </w:r>
    </w:p>
    <w:p w14:paraId="6544489C" w14:textId="77777777" w:rsidR="007B2DC3" w:rsidRDefault="007B2DC3" w:rsidP="007B2DC3">
      <w:pPr>
        <w:tabs>
          <w:tab w:val="right" w:pos="-1440"/>
          <w:tab w:val="left" w:pos="-720"/>
          <w:tab w:val="left" w:pos="540"/>
          <w:tab w:val="left" w:pos="1710"/>
          <w:tab w:val="left" w:pos="2430"/>
          <w:tab w:val="left" w:leader="dot" w:pos="9720"/>
        </w:tabs>
        <w:ind w:right="-540"/>
        <w:rPr>
          <w:b/>
        </w:rPr>
      </w:pPr>
    </w:p>
    <w:p w14:paraId="6544489D" w14:textId="2EB949A6" w:rsidR="007B2DC3" w:rsidRDefault="007B2DC3" w:rsidP="00D302E8">
      <w:pPr>
        <w:ind w:left="720"/>
        <w:rPr>
          <w:b/>
        </w:rPr>
      </w:pPr>
      <w:r>
        <w:rPr>
          <w:b/>
        </w:rPr>
        <w:t>Brett Riley, Vice President of Administrative Services</w:t>
      </w:r>
    </w:p>
    <w:p w14:paraId="154B2BD1" w14:textId="736F50CE" w:rsidR="00202823" w:rsidRDefault="003A10D5" w:rsidP="00D302E8">
      <w:pPr>
        <w:ind w:left="720"/>
        <w:rPr>
          <w:b/>
        </w:rPr>
      </w:pPr>
      <w:r>
        <w:t>In addition to his written report, Mr. R</w:t>
      </w:r>
      <w:r w:rsidR="00610E25">
        <w:t>iley</w:t>
      </w:r>
      <w:r w:rsidR="008A05EA">
        <w:t xml:space="preserve"> added that he</w:t>
      </w:r>
      <w:r w:rsidR="00610E25">
        <w:t xml:space="preserve"> </w:t>
      </w:r>
      <w:r w:rsidR="00E61E1B">
        <w:t>attended the Business</w:t>
      </w:r>
      <w:r w:rsidR="00026BAA">
        <w:t xml:space="preserve"> Affairs</w:t>
      </w:r>
      <w:r w:rsidR="00E61E1B">
        <w:t xml:space="preserve"> </w:t>
      </w:r>
      <w:r w:rsidR="00026BAA">
        <w:t xml:space="preserve">Commission (BAC) meeting on </w:t>
      </w:r>
      <w:r w:rsidR="00A234C2">
        <w:t>March 15, 2023</w:t>
      </w:r>
      <w:r w:rsidR="00FD3BD4">
        <w:t>,</w:t>
      </w:r>
      <w:r w:rsidR="00805D5A">
        <w:t xml:space="preserve"> reporting </w:t>
      </w:r>
      <w:r w:rsidR="008A05EA">
        <w:t xml:space="preserve">that the </w:t>
      </w:r>
      <w:proofErr w:type="spellStart"/>
      <w:r w:rsidR="008A05EA">
        <w:t>ctcLink</w:t>
      </w:r>
      <w:proofErr w:type="spellEnd"/>
      <w:r w:rsidR="008A05EA">
        <w:t xml:space="preserve"> process continues to improve. </w:t>
      </w:r>
    </w:p>
    <w:p w14:paraId="6544489F" w14:textId="77777777" w:rsidR="00BB7041" w:rsidRDefault="00BB7041" w:rsidP="007B2DC3">
      <w:pPr>
        <w:ind w:left="720"/>
      </w:pPr>
    </w:p>
    <w:p w14:paraId="654448A0" w14:textId="77777777" w:rsidR="007B2DC3" w:rsidRDefault="007B2DC3" w:rsidP="00D302E8">
      <w:pPr>
        <w:ind w:left="720"/>
        <w:rPr>
          <w:b/>
        </w:rPr>
      </w:pPr>
      <w:r>
        <w:rPr>
          <w:b/>
        </w:rPr>
        <w:t xml:space="preserve">Dr. Tod Treat, Vice President of Instruction </w:t>
      </w:r>
    </w:p>
    <w:p w14:paraId="654448A1" w14:textId="5831272C" w:rsidR="00BB7041" w:rsidRPr="00BB7041" w:rsidRDefault="00330F12" w:rsidP="00D302E8">
      <w:pPr>
        <w:ind w:left="720"/>
      </w:pPr>
      <w:r>
        <w:t>Dr. Treat did not add to his written report.</w:t>
      </w:r>
    </w:p>
    <w:p w14:paraId="654448A2" w14:textId="77777777" w:rsidR="00B71BF4" w:rsidRDefault="00B71BF4" w:rsidP="007B2DC3">
      <w:pPr>
        <w:ind w:left="720"/>
      </w:pPr>
    </w:p>
    <w:p w14:paraId="654448A3" w14:textId="6DC36965" w:rsidR="007B2DC3" w:rsidRDefault="007B2DC3" w:rsidP="00D302E8">
      <w:pPr>
        <w:ind w:left="720"/>
        <w:rPr>
          <w:b/>
        </w:rPr>
      </w:pPr>
      <w:r>
        <w:rPr>
          <w:b/>
        </w:rPr>
        <w:t xml:space="preserve">Dr. </w:t>
      </w:r>
      <w:r w:rsidRPr="00866766">
        <w:rPr>
          <w:b/>
        </w:rPr>
        <w:t>Chio Flores, Vice President of Student Services</w:t>
      </w:r>
    </w:p>
    <w:p w14:paraId="654448A4" w14:textId="77777777" w:rsidR="00EF5B5E" w:rsidRDefault="00D65C7F" w:rsidP="00EF5B5E">
      <w:pPr>
        <w:ind w:left="720"/>
      </w:pPr>
      <w:r>
        <w:t xml:space="preserve">Dr. Flores did not add to her written report. </w:t>
      </w:r>
    </w:p>
    <w:p w14:paraId="654448A5" w14:textId="77777777" w:rsidR="00B71BF4" w:rsidRPr="00EF5B5E" w:rsidRDefault="00B71BF4" w:rsidP="00EF5B5E">
      <w:pPr>
        <w:ind w:left="720"/>
      </w:pPr>
    </w:p>
    <w:p w14:paraId="654448A6" w14:textId="744AE888" w:rsidR="007B2DC3" w:rsidRDefault="005E323D" w:rsidP="00D302E8">
      <w:pPr>
        <w:ind w:left="720"/>
        <w:rPr>
          <w:b/>
        </w:rPr>
      </w:pPr>
      <w:r>
        <w:rPr>
          <w:b/>
        </w:rPr>
        <w:t>Dr. Faimous Harrison,</w:t>
      </w:r>
      <w:r w:rsidR="007B2DC3">
        <w:rPr>
          <w:b/>
        </w:rPr>
        <w:t xml:space="preserve"> President</w:t>
      </w:r>
    </w:p>
    <w:p w14:paraId="78C7A975" w14:textId="329667E3" w:rsidR="00202823" w:rsidRPr="00202823" w:rsidRDefault="00202823" w:rsidP="00D302E8">
      <w:pPr>
        <w:ind w:left="720"/>
      </w:pPr>
      <w:r w:rsidRPr="00202823">
        <w:t>Dr. Harrison</w:t>
      </w:r>
      <w:r w:rsidR="00312DA8">
        <w:t xml:space="preserve"> did not add to his written report. </w:t>
      </w:r>
    </w:p>
    <w:p w14:paraId="654448A8" w14:textId="77777777" w:rsidR="00A36040" w:rsidRDefault="00A36040" w:rsidP="007B2DC3">
      <w:pPr>
        <w:ind w:left="360"/>
      </w:pPr>
    </w:p>
    <w:p w14:paraId="3C0D0D6E" w14:textId="7FDCF95D" w:rsidR="00FD3BD4" w:rsidRDefault="00FD3BD4" w:rsidP="007B2DC3">
      <w:pPr>
        <w:tabs>
          <w:tab w:val="right" w:pos="-1440"/>
          <w:tab w:val="left" w:pos="-720"/>
          <w:tab w:val="left" w:pos="540"/>
          <w:tab w:val="left" w:pos="900"/>
          <w:tab w:val="left" w:pos="1710"/>
          <w:tab w:val="left" w:pos="2430"/>
          <w:tab w:val="left" w:pos="6930"/>
          <w:tab w:val="left" w:leader="dot" w:pos="9720"/>
        </w:tabs>
        <w:ind w:right="-540"/>
        <w:rPr>
          <w:b/>
        </w:rPr>
      </w:pPr>
      <w:r>
        <w:rPr>
          <w:b/>
        </w:rPr>
        <w:t>A</w:t>
      </w:r>
      <w:r w:rsidR="00507046">
        <w:rPr>
          <w:b/>
        </w:rPr>
        <w:t>CTION</w:t>
      </w:r>
    </w:p>
    <w:p w14:paraId="17D5AB57" w14:textId="77777777" w:rsidR="00DF2C33" w:rsidRDefault="00DF2C33" w:rsidP="007B2DC3">
      <w:pPr>
        <w:tabs>
          <w:tab w:val="right" w:pos="-1440"/>
          <w:tab w:val="left" w:pos="-720"/>
          <w:tab w:val="left" w:pos="540"/>
          <w:tab w:val="left" w:pos="900"/>
          <w:tab w:val="left" w:pos="1710"/>
          <w:tab w:val="left" w:pos="2430"/>
          <w:tab w:val="left" w:pos="6930"/>
          <w:tab w:val="left" w:leader="dot" w:pos="9720"/>
        </w:tabs>
        <w:ind w:right="-540"/>
        <w:rPr>
          <w:b/>
        </w:rPr>
      </w:pPr>
    </w:p>
    <w:p w14:paraId="505764DA" w14:textId="268C9E3E" w:rsidR="00DF2C33" w:rsidRDefault="00DF2C33" w:rsidP="007B2DC3">
      <w:pPr>
        <w:tabs>
          <w:tab w:val="right" w:pos="-1440"/>
          <w:tab w:val="left" w:pos="-720"/>
          <w:tab w:val="left" w:pos="540"/>
          <w:tab w:val="left" w:pos="900"/>
          <w:tab w:val="left" w:pos="1710"/>
          <w:tab w:val="left" w:pos="2430"/>
          <w:tab w:val="left" w:pos="6930"/>
          <w:tab w:val="left" w:leader="dot" w:pos="9720"/>
        </w:tabs>
        <w:ind w:right="-540"/>
        <w:rPr>
          <w:b/>
        </w:rPr>
      </w:pPr>
      <w:r>
        <w:rPr>
          <w:b/>
        </w:rPr>
        <w:tab/>
        <w:t>Tenure</w:t>
      </w:r>
    </w:p>
    <w:p w14:paraId="2C4FC70A" w14:textId="13E87C0A" w:rsidR="00B55008" w:rsidRDefault="00B55008" w:rsidP="00B55008">
      <w:pPr>
        <w:tabs>
          <w:tab w:val="right" w:pos="-1440"/>
          <w:tab w:val="left" w:pos="-720"/>
          <w:tab w:val="left" w:pos="540"/>
          <w:tab w:val="left" w:pos="990"/>
          <w:tab w:val="left" w:pos="1710"/>
          <w:tab w:val="left" w:pos="2430"/>
          <w:tab w:val="left" w:leader="dot" w:pos="9450"/>
        </w:tabs>
        <w:ind w:left="540" w:right="18"/>
        <w:rPr>
          <w:rFonts w:cstheme="minorHAnsi"/>
          <w:bCs/>
        </w:rPr>
      </w:pPr>
      <w:r w:rsidRPr="00B55008">
        <w:rPr>
          <w:rFonts w:cstheme="minorHAnsi"/>
          <w:bCs/>
        </w:rPr>
        <w:t xml:space="preserve">According to Article V of the AHE contract, the tenure review committees have been established and have evaluated the non-tenured faculty members’ instructional and professional effectiveness. </w:t>
      </w:r>
      <w:r w:rsidR="00DF2C33">
        <w:rPr>
          <w:rFonts w:cstheme="minorHAnsi"/>
          <w:bCs/>
        </w:rPr>
        <w:t xml:space="preserve">All tenure files were reviewed by the board of trustees and the files were discussed during the executive session. </w:t>
      </w:r>
    </w:p>
    <w:p w14:paraId="577E7D33" w14:textId="77777777" w:rsidR="00DF2C33" w:rsidRDefault="00DF2C33" w:rsidP="00B55008">
      <w:pPr>
        <w:tabs>
          <w:tab w:val="right" w:pos="-1440"/>
          <w:tab w:val="left" w:pos="-720"/>
          <w:tab w:val="left" w:pos="540"/>
          <w:tab w:val="left" w:pos="990"/>
          <w:tab w:val="left" w:pos="1710"/>
          <w:tab w:val="left" w:pos="2430"/>
          <w:tab w:val="left" w:leader="dot" w:pos="9450"/>
        </w:tabs>
        <w:ind w:left="540" w:right="18"/>
        <w:rPr>
          <w:rFonts w:cstheme="minorHAnsi"/>
          <w:bCs/>
        </w:rPr>
      </w:pPr>
    </w:p>
    <w:p w14:paraId="56FBED0A" w14:textId="196B0706" w:rsidR="00AF48FF" w:rsidRPr="002C3837" w:rsidRDefault="00B41AC6" w:rsidP="002C3837">
      <w:pPr>
        <w:pStyle w:val="paragraph"/>
        <w:spacing w:before="0" w:beforeAutospacing="0" w:after="0" w:afterAutospacing="0"/>
        <w:ind w:left="540"/>
        <w:textAlignment w:val="baseline"/>
        <w:rPr>
          <w:rFonts w:ascii="Segoe UI" w:hAnsi="Segoe UI" w:cs="Segoe UI"/>
          <w:sz w:val="18"/>
          <w:szCs w:val="18"/>
          <w:u w:val="single"/>
        </w:rPr>
      </w:pPr>
      <w:r w:rsidRPr="002C3837">
        <w:rPr>
          <w:rStyle w:val="normaltextrun"/>
          <w:sz w:val="20"/>
          <w:szCs w:val="20"/>
          <w:u w:val="single"/>
        </w:rPr>
        <w:t xml:space="preserve">Wilma Cartagena </w:t>
      </w:r>
      <w:r w:rsidR="00AF48FF" w:rsidRPr="002C3837">
        <w:rPr>
          <w:rStyle w:val="normaltextrun"/>
          <w:sz w:val="20"/>
          <w:szCs w:val="20"/>
          <w:u w:val="single"/>
        </w:rPr>
        <w:t>moved that</w:t>
      </w:r>
      <w:r w:rsidRPr="002C3837">
        <w:rPr>
          <w:rStyle w:val="normaltextrun"/>
          <w:sz w:val="20"/>
          <w:szCs w:val="20"/>
          <w:u w:val="single"/>
        </w:rPr>
        <w:t xml:space="preserve"> </w:t>
      </w:r>
      <w:r w:rsidR="00F9511D" w:rsidRPr="002C3837">
        <w:rPr>
          <w:rFonts w:cstheme="minorHAnsi"/>
          <w:bCs/>
          <w:sz w:val="20"/>
          <w:szCs w:val="20"/>
          <w:u w:val="single"/>
        </w:rPr>
        <w:t xml:space="preserve">Gretchen Aguilar, Kristen Baltz, Hillary Conner, Julie Fitch, Kristen Hosey, Patricia Maher, Waleed Muhammad, Francisco Sarmiento-Torres, Branwen Schaub, Julie </w:t>
      </w:r>
      <w:proofErr w:type="gramStart"/>
      <w:r w:rsidR="00F9511D" w:rsidRPr="002C3837">
        <w:rPr>
          <w:rFonts w:cstheme="minorHAnsi"/>
          <w:bCs/>
          <w:sz w:val="20"/>
          <w:szCs w:val="20"/>
          <w:u w:val="single"/>
        </w:rPr>
        <w:t>Smith</w:t>
      </w:r>
      <w:proofErr w:type="gramEnd"/>
      <w:r w:rsidR="00F9511D" w:rsidRPr="002C3837">
        <w:rPr>
          <w:rFonts w:cstheme="minorHAnsi"/>
          <w:bCs/>
          <w:sz w:val="20"/>
          <w:szCs w:val="20"/>
          <w:u w:val="single"/>
        </w:rPr>
        <w:t xml:space="preserve"> and Nate Suhr, </w:t>
      </w:r>
      <w:r w:rsidR="00AF48FF" w:rsidRPr="002C3837">
        <w:rPr>
          <w:rStyle w:val="normaltextrun"/>
          <w:sz w:val="20"/>
          <w:szCs w:val="20"/>
          <w:u w:val="single"/>
        </w:rPr>
        <w:t>be granted second-year probationary status after the successful completion of three quarters. The motion was seconded by</w:t>
      </w:r>
      <w:r w:rsidR="00D057E8" w:rsidRPr="002C3837">
        <w:rPr>
          <w:rStyle w:val="normaltextrun"/>
          <w:sz w:val="20"/>
          <w:szCs w:val="20"/>
          <w:u w:val="single"/>
        </w:rPr>
        <w:t xml:space="preserve"> Phylicia Hancock Lewis</w:t>
      </w:r>
      <w:r w:rsidR="00AF48FF" w:rsidRPr="002C3837">
        <w:rPr>
          <w:rStyle w:val="normaltextrun"/>
          <w:sz w:val="20"/>
          <w:szCs w:val="20"/>
          <w:u w:val="single"/>
        </w:rPr>
        <w:t xml:space="preserve"> and carried unanimously.</w:t>
      </w:r>
    </w:p>
    <w:p w14:paraId="19C1849B" w14:textId="77777777" w:rsidR="00AF48FF" w:rsidRDefault="00AF48FF" w:rsidP="002C3837">
      <w:pPr>
        <w:pStyle w:val="paragraph"/>
        <w:spacing w:before="0" w:beforeAutospacing="0" w:after="0" w:afterAutospacing="0"/>
        <w:ind w:left="540"/>
        <w:textAlignment w:val="baseline"/>
        <w:rPr>
          <w:rFonts w:ascii="Segoe UI" w:hAnsi="Segoe UI" w:cs="Segoe UI"/>
          <w:sz w:val="18"/>
          <w:szCs w:val="18"/>
        </w:rPr>
      </w:pPr>
      <w:r>
        <w:rPr>
          <w:rStyle w:val="eop"/>
          <w:sz w:val="20"/>
          <w:szCs w:val="20"/>
        </w:rPr>
        <w:t> </w:t>
      </w:r>
    </w:p>
    <w:p w14:paraId="3008FE55" w14:textId="067AB665" w:rsidR="00AF48FF" w:rsidRDefault="00AF48FF" w:rsidP="002C3837">
      <w:pPr>
        <w:pStyle w:val="paragraph"/>
        <w:spacing w:before="0" w:beforeAutospacing="0" w:after="0" w:afterAutospacing="0"/>
        <w:ind w:left="540"/>
        <w:textAlignment w:val="baseline"/>
        <w:rPr>
          <w:rFonts w:ascii="Segoe UI" w:hAnsi="Segoe UI" w:cs="Segoe UI"/>
          <w:sz w:val="18"/>
          <w:szCs w:val="18"/>
        </w:rPr>
      </w:pPr>
      <w:r>
        <w:rPr>
          <w:rStyle w:val="normaltextrun"/>
          <w:sz w:val="20"/>
          <w:szCs w:val="20"/>
        </w:rPr>
        <w:t>MOTION NO. 23</w:t>
      </w:r>
      <w:r w:rsidR="00ED761A">
        <w:rPr>
          <w:rStyle w:val="normaltextrun"/>
          <w:sz w:val="20"/>
          <w:szCs w:val="20"/>
        </w:rPr>
        <w:t>29</w:t>
      </w:r>
    </w:p>
    <w:p w14:paraId="6411DC6B" w14:textId="77777777" w:rsidR="00AF48FF" w:rsidRDefault="00AF48FF" w:rsidP="00AF48FF">
      <w:pPr>
        <w:pStyle w:val="paragraph"/>
        <w:spacing w:before="0" w:beforeAutospacing="0" w:after="0" w:afterAutospacing="0"/>
        <w:ind w:left="720"/>
        <w:textAlignment w:val="baseline"/>
        <w:rPr>
          <w:rFonts w:ascii="Segoe UI" w:hAnsi="Segoe UI" w:cs="Segoe UI"/>
          <w:sz w:val="18"/>
          <w:szCs w:val="18"/>
        </w:rPr>
      </w:pPr>
      <w:r>
        <w:rPr>
          <w:rStyle w:val="eop"/>
          <w:sz w:val="20"/>
          <w:szCs w:val="20"/>
        </w:rPr>
        <w:t> </w:t>
      </w:r>
    </w:p>
    <w:p w14:paraId="1C41D109" w14:textId="77777777" w:rsidR="00AF48FF" w:rsidRDefault="00AF48FF" w:rsidP="00AF48FF">
      <w:pPr>
        <w:pStyle w:val="paragraph"/>
        <w:spacing w:before="0" w:beforeAutospacing="0" w:after="0" w:afterAutospacing="0"/>
        <w:ind w:left="720"/>
        <w:textAlignment w:val="baseline"/>
        <w:rPr>
          <w:rFonts w:ascii="Segoe UI" w:hAnsi="Segoe UI" w:cs="Segoe UI"/>
          <w:sz w:val="18"/>
          <w:szCs w:val="18"/>
        </w:rPr>
      </w:pPr>
      <w:r>
        <w:rPr>
          <w:rStyle w:val="eop"/>
          <w:sz w:val="20"/>
          <w:szCs w:val="20"/>
        </w:rPr>
        <w:t> </w:t>
      </w:r>
    </w:p>
    <w:p w14:paraId="654448C6" w14:textId="74CFFD50"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ADJOURNMENT – 3:</w:t>
      </w:r>
      <w:r w:rsidR="002C3837">
        <w:rPr>
          <w:b/>
        </w:rPr>
        <w:t>18</w:t>
      </w:r>
      <w:r>
        <w:rPr>
          <w:b/>
        </w:rPr>
        <w:t xml:space="preserve"> P.M.</w:t>
      </w:r>
    </w:p>
    <w:p w14:paraId="654448C9" w14:textId="77777777"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A" w14:textId="160C414B"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F318494" w14:textId="77777777" w:rsidR="00420E08" w:rsidRDefault="00420E08"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77777777"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________________________________________ </w:t>
      </w:r>
      <w:r>
        <w:tab/>
        <w:t xml:space="preserve">_________________________________________    </w:t>
      </w:r>
    </w:p>
    <w:p w14:paraId="654448CD" w14:textId="21FA4F7A"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tab/>
        <w:t>Chair</w:t>
      </w:r>
    </w:p>
    <w:sectPr w:rsidR="00CF26C1" w:rsidSect="00924BAA">
      <w:headerReference w:type="first" r:id="rId9"/>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F01B" w14:textId="77777777" w:rsidR="00F448DF" w:rsidRDefault="00F448DF" w:rsidP="00BA1CF1">
      <w:r>
        <w:separator/>
      </w:r>
    </w:p>
  </w:endnote>
  <w:endnote w:type="continuationSeparator" w:id="0">
    <w:p w14:paraId="12DE12B9" w14:textId="77777777" w:rsidR="00F448DF" w:rsidRDefault="00F448DF" w:rsidP="00B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830F" w14:textId="77777777" w:rsidR="00F448DF" w:rsidRDefault="00F448DF" w:rsidP="00BA1CF1">
      <w:r>
        <w:separator/>
      </w:r>
    </w:p>
  </w:footnote>
  <w:footnote w:type="continuationSeparator" w:id="0">
    <w:p w14:paraId="13160C67" w14:textId="77777777" w:rsidR="00F448DF" w:rsidRDefault="00F448DF" w:rsidP="00BA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48D2" w14:textId="77777777" w:rsidR="00A36040" w:rsidRDefault="00A60947" w:rsidP="00BA1CF1">
    <w:pPr>
      <w:pStyle w:val="Header"/>
      <w:jc w:val="center"/>
    </w:pPr>
    <w:r>
      <w:rPr>
        <w:noProof/>
      </w:rPr>
      <w:drawing>
        <wp:anchor distT="0" distB="0" distL="114300" distR="114300" simplePos="0" relativeHeight="251657728"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20B"/>
    <w:multiLevelType w:val="singleLevel"/>
    <w:tmpl w:val="A1E68F22"/>
    <w:lvl w:ilvl="0">
      <w:start w:val="4"/>
      <w:numFmt w:val="decimal"/>
      <w:lvlText w:val="%1."/>
      <w:lvlJc w:val="left"/>
      <w:pPr>
        <w:tabs>
          <w:tab w:val="num" w:pos="990"/>
        </w:tabs>
        <w:ind w:left="990" w:hanging="360"/>
      </w:pPr>
      <w:rPr>
        <w:rFonts w:hint="default"/>
      </w:rPr>
    </w:lvl>
  </w:abstractNum>
  <w:abstractNum w:abstractNumId="1" w15:restartNumberingAfterBreak="0">
    <w:nsid w:val="05094DFC"/>
    <w:multiLevelType w:val="hybridMultilevel"/>
    <w:tmpl w:val="A8569C6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0E6DFF"/>
    <w:multiLevelType w:val="hybridMultilevel"/>
    <w:tmpl w:val="9CBC707E"/>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73973"/>
    <w:multiLevelType w:val="hybridMultilevel"/>
    <w:tmpl w:val="682CBEC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E7DC9"/>
    <w:multiLevelType w:val="hybridMultilevel"/>
    <w:tmpl w:val="8A7668BC"/>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5" w15:restartNumberingAfterBreak="0">
    <w:nsid w:val="0BA15294"/>
    <w:multiLevelType w:val="hybridMultilevel"/>
    <w:tmpl w:val="8A86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F62A7"/>
    <w:multiLevelType w:val="hybridMultilevel"/>
    <w:tmpl w:val="02B65A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175741E"/>
    <w:multiLevelType w:val="hybridMultilevel"/>
    <w:tmpl w:val="8E060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0A3EEA"/>
    <w:multiLevelType w:val="multilevel"/>
    <w:tmpl w:val="C5666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9E7E1E"/>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95E1F"/>
    <w:multiLevelType w:val="hybridMultilevel"/>
    <w:tmpl w:val="13F2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337EA"/>
    <w:multiLevelType w:val="hybridMultilevel"/>
    <w:tmpl w:val="145A09C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652F0"/>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010DC"/>
    <w:multiLevelType w:val="hybridMultilevel"/>
    <w:tmpl w:val="D3281EFE"/>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EAD7DF6"/>
    <w:multiLevelType w:val="singleLevel"/>
    <w:tmpl w:val="20524D50"/>
    <w:lvl w:ilvl="0">
      <w:start w:val="2"/>
      <w:numFmt w:val="decimal"/>
      <w:lvlText w:val="%1."/>
      <w:lvlJc w:val="left"/>
      <w:pPr>
        <w:tabs>
          <w:tab w:val="num" w:pos="900"/>
        </w:tabs>
        <w:ind w:left="900" w:hanging="630"/>
      </w:pPr>
      <w:rPr>
        <w:rFonts w:hint="default"/>
      </w:rPr>
    </w:lvl>
  </w:abstractNum>
  <w:abstractNum w:abstractNumId="15" w15:restartNumberingAfterBreak="0">
    <w:nsid w:val="25F308CD"/>
    <w:multiLevelType w:val="hybridMultilevel"/>
    <w:tmpl w:val="EC24C56C"/>
    <w:lvl w:ilvl="0" w:tplc="E754063E">
      <w:start w:val="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A942A0A"/>
    <w:multiLevelType w:val="hybridMultilevel"/>
    <w:tmpl w:val="0D54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66F68"/>
    <w:multiLevelType w:val="hybridMultilevel"/>
    <w:tmpl w:val="BB9CBF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3284414C"/>
    <w:multiLevelType w:val="hybridMultilevel"/>
    <w:tmpl w:val="A0848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055758"/>
    <w:multiLevelType w:val="hybridMultilevel"/>
    <w:tmpl w:val="2C8E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835C3"/>
    <w:multiLevelType w:val="singleLevel"/>
    <w:tmpl w:val="66D2114C"/>
    <w:lvl w:ilvl="0">
      <w:start w:val="1"/>
      <w:numFmt w:val="decimal"/>
      <w:lvlText w:val=""/>
      <w:lvlJc w:val="left"/>
      <w:pPr>
        <w:tabs>
          <w:tab w:val="num" w:pos="360"/>
        </w:tabs>
        <w:ind w:left="360" w:hanging="360"/>
      </w:pPr>
      <w:rPr>
        <w:rFonts w:ascii="Times New Roman" w:hAnsi="Times New Roman" w:hint="default"/>
      </w:rPr>
    </w:lvl>
  </w:abstractNum>
  <w:abstractNum w:abstractNumId="21" w15:restartNumberingAfterBreak="0">
    <w:nsid w:val="42C67562"/>
    <w:multiLevelType w:val="hybridMultilevel"/>
    <w:tmpl w:val="C3C05A3C"/>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22F69"/>
    <w:multiLevelType w:val="hybridMultilevel"/>
    <w:tmpl w:val="7E062C2E"/>
    <w:lvl w:ilvl="0" w:tplc="D0CE2CAE">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7A261BE"/>
    <w:multiLevelType w:val="singleLevel"/>
    <w:tmpl w:val="09A8DA6C"/>
    <w:lvl w:ilvl="0">
      <w:start w:val="4"/>
      <w:numFmt w:val="decimal"/>
      <w:lvlText w:val="%1."/>
      <w:lvlJc w:val="left"/>
      <w:pPr>
        <w:tabs>
          <w:tab w:val="num" w:pos="900"/>
        </w:tabs>
        <w:ind w:left="900" w:hanging="360"/>
      </w:pPr>
      <w:rPr>
        <w:rFonts w:hint="default"/>
      </w:rPr>
    </w:lvl>
  </w:abstractNum>
  <w:abstractNum w:abstractNumId="24" w15:restartNumberingAfterBreak="0">
    <w:nsid w:val="49767C19"/>
    <w:multiLevelType w:val="hybridMultilevel"/>
    <w:tmpl w:val="AD94B49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BDF6228"/>
    <w:multiLevelType w:val="hybridMultilevel"/>
    <w:tmpl w:val="72A24B62"/>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6" w15:restartNumberingAfterBreak="0">
    <w:nsid w:val="4E5557BE"/>
    <w:multiLevelType w:val="hybridMultilevel"/>
    <w:tmpl w:val="9BAA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C65C1"/>
    <w:multiLevelType w:val="hybridMultilevel"/>
    <w:tmpl w:val="22B2622E"/>
    <w:lvl w:ilvl="0" w:tplc="32BA53F4">
      <w:start w:val="7"/>
      <w:numFmt w:val="decimal"/>
      <w:lvlText w:val="%1."/>
      <w:lvlJc w:val="left"/>
      <w:pPr>
        <w:ind w:left="18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0133FE6"/>
    <w:multiLevelType w:val="hybridMultilevel"/>
    <w:tmpl w:val="2DB8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B3388"/>
    <w:multiLevelType w:val="hybridMultilevel"/>
    <w:tmpl w:val="4C0E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9E32F3C"/>
    <w:multiLevelType w:val="hybridMultilevel"/>
    <w:tmpl w:val="97AC2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17C97"/>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416463"/>
    <w:multiLevelType w:val="hybridMultilevel"/>
    <w:tmpl w:val="01D8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B119C"/>
    <w:multiLevelType w:val="hybridMultilevel"/>
    <w:tmpl w:val="79BC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01120"/>
    <w:multiLevelType w:val="singleLevel"/>
    <w:tmpl w:val="4752AA36"/>
    <w:lvl w:ilvl="0">
      <w:start w:val="3"/>
      <w:numFmt w:val="decimal"/>
      <w:lvlText w:val="%1."/>
      <w:lvlJc w:val="left"/>
      <w:pPr>
        <w:tabs>
          <w:tab w:val="num" w:pos="990"/>
        </w:tabs>
        <w:ind w:left="990" w:hanging="360"/>
      </w:pPr>
      <w:rPr>
        <w:rFonts w:hint="default"/>
      </w:rPr>
    </w:lvl>
  </w:abstractNum>
  <w:abstractNum w:abstractNumId="35" w15:restartNumberingAfterBreak="0">
    <w:nsid w:val="66021A2B"/>
    <w:multiLevelType w:val="multilevel"/>
    <w:tmpl w:val="3626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7C128B"/>
    <w:multiLevelType w:val="hybridMultilevel"/>
    <w:tmpl w:val="4434156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AB74F3D"/>
    <w:multiLevelType w:val="hybridMultilevel"/>
    <w:tmpl w:val="4DC0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45112C"/>
    <w:multiLevelType w:val="singleLevel"/>
    <w:tmpl w:val="1276BCBC"/>
    <w:lvl w:ilvl="0">
      <w:start w:val="2"/>
      <w:numFmt w:val="decimal"/>
      <w:lvlText w:val="%1."/>
      <w:lvlJc w:val="left"/>
      <w:pPr>
        <w:tabs>
          <w:tab w:val="num" w:pos="900"/>
        </w:tabs>
        <w:ind w:left="900" w:hanging="360"/>
      </w:pPr>
      <w:rPr>
        <w:rFonts w:hint="default"/>
      </w:rPr>
    </w:lvl>
  </w:abstractNum>
  <w:abstractNum w:abstractNumId="39" w15:restartNumberingAfterBreak="0">
    <w:nsid w:val="6DBF166F"/>
    <w:multiLevelType w:val="singleLevel"/>
    <w:tmpl w:val="C0C863EE"/>
    <w:lvl w:ilvl="0">
      <w:start w:val="2"/>
      <w:numFmt w:val="decimal"/>
      <w:lvlText w:val="%1."/>
      <w:lvlJc w:val="left"/>
      <w:pPr>
        <w:tabs>
          <w:tab w:val="num" w:pos="900"/>
        </w:tabs>
        <w:ind w:left="900" w:hanging="360"/>
      </w:pPr>
      <w:rPr>
        <w:rFonts w:hint="default"/>
      </w:rPr>
    </w:lvl>
  </w:abstractNum>
  <w:abstractNum w:abstractNumId="40" w15:restartNumberingAfterBreak="0">
    <w:nsid w:val="70C34615"/>
    <w:multiLevelType w:val="hybridMultilevel"/>
    <w:tmpl w:val="CDAC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145E9"/>
    <w:multiLevelType w:val="hybridMultilevel"/>
    <w:tmpl w:val="821605A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2" w15:restartNumberingAfterBreak="0">
    <w:nsid w:val="763175CF"/>
    <w:multiLevelType w:val="hybridMultilevel"/>
    <w:tmpl w:val="AB124A50"/>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43" w15:restartNumberingAfterBreak="0">
    <w:nsid w:val="787D1D7A"/>
    <w:multiLevelType w:val="hybridMultilevel"/>
    <w:tmpl w:val="21BED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64EEB"/>
    <w:multiLevelType w:val="hybridMultilevel"/>
    <w:tmpl w:val="C3C05A3C"/>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8D5E5F"/>
    <w:multiLevelType w:val="singleLevel"/>
    <w:tmpl w:val="7F044102"/>
    <w:lvl w:ilvl="0">
      <w:start w:val="5"/>
      <w:numFmt w:val="decimal"/>
      <w:lvlText w:val="%1."/>
      <w:lvlJc w:val="left"/>
      <w:pPr>
        <w:tabs>
          <w:tab w:val="num" w:pos="990"/>
        </w:tabs>
        <w:ind w:left="990" w:hanging="450"/>
      </w:pPr>
      <w:rPr>
        <w:rFonts w:hint="default"/>
      </w:rPr>
    </w:lvl>
  </w:abstractNum>
  <w:abstractNum w:abstractNumId="46" w15:restartNumberingAfterBreak="0">
    <w:nsid w:val="7F7E6B22"/>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686989">
    <w:abstractNumId w:val="14"/>
  </w:num>
  <w:num w:numId="2" w16cid:durableId="1945795774">
    <w:abstractNumId w:val="20"/>
  </w:num>
  <w:num w:numId="3" w16cid:durableId="1349871897">
    <w:abstractNumId w:val="0"/>
  </w:num>
  <w:num w:numId="4" w16cid:durableId="1177379957">
    <w:abstractNumId w:val="34"/>
  </w:num>
  <w:num w:numId="5" w16cid:durableId="567107497">
    <w:abstractNumId w:val="38"/>
  </w:num>
  <w:num w:numId="6" w16cid:durableId="911278454">
    <w:abstractNumId w:val="23"/>
  </w:num>
  <w:num w:numId="7" w16cid:durableId="1706364234">
    <w:abstractNumId w:val="45"/>
  </w:num>
  <w:num w:numId="8" w16cid:durableId="1204752723">
    <w:abstractNumId w:val="39"/>
  </w:num>
  <w:num w:numId="9" w16cid:durableId="1316181167">
    <w:abstractNumId w:val="22"/>
  </w:num>
  <w:num w:numId="10" w16cid:durableId="1377776175">
    <w:abstractNumId w:val="15"/>
  </w:num>
  <w:num w:numId="11" w16cid:durableId="202131267">
    <w:abstractNumId w:val="27"/>
  </w:num>
  <w:num w:numId="12" w16cid:durableId="2121564148">
    <w:abstractNumId w:val="26"/>
  </w:num>
  <w:num w:numId="13" w16cid:durableId="1551962038">
    <w:abstractNumId w:val="42"/>
  </w:num>
  <w:num w:numId="14" w16cid:durableId="1061445844">
    <w:abstractNumId w:val="6"/>
  </w:num>
  <w:num w:numId="15" w16cid:durableId="451366227">
    <w:abstractNumId w:val="1"/>
  </w:num>
  <w:num w:numId="16" w16cid:durableId="350228305">
    <w:abstractNumId w:val="25"/>
  </w:num>
  <w:num w:numId="17" w16cid:durableId="1126893827">
    <w:abstractNumId w:val="4"/>
  </w:num>
  <w:num w:numId="18" w16cid:durableId="733966817">
    <w:abstractNumId w:val="3"/>
  </w:num>
  <w:num w:numId="19" w16cid:durableId="1626422214">
    <w:abstractNumId w:val="24"/>
  </w:num>
  <w:num w:numId="20" w16cid:durableId="2004627176">
    <w:abstractNumId w:val="2"/>
  </w:num>
  <w:num w:numId="21" w16cid:durableId="2097509392">
    <w:abstractNumId w:val="9"/>
  </w:num>
  <w:num w:numId="22" w16cid:durableId="1949582533">
    <w:abstractNumId w:val="31"/>
  </w:num>
  <w:num w:numId="23" w16cid:durableId="1819610596">
    <w:abstractNumId w:val="35"/>
  </w:num>
  <w:num w:numId="24" w16cid:durableId="663821293">
    <w:abstractNumId w:val="29"/>
  </w:num>
  <w:num w:numId="25" w16cid:durableId="1385105187">
    <w:abstractNumId w:val="17"/>
  </w:num>
  <w:num w:numId="26" w16cid:durableId="1967151531">
    <w:abstractNumId w:val="41"/>
  </w:num>
  <w:num w:numId="27" w16cid:durableId="1742554864">
    <w:abstractNumId w:val="18"/>
  </w:num>
  <w:num w:numId="28" w16cid:durableId="1097870910">
    <w:abstractNumId w:val="7"/>
  </w:num>
  <w:num w:numId="29" w16cid:durableId="425616029">
    <w:abstractNumId w:val="36"/>
  </w:num>
  <w:num w:numId="30" w16cid:durableId="1089161129">
    <w:abstractNumId w:val="40"/>
  </w:num>
  <w:num w:numId="31" w16cid:durableId="693530920">
    <w:abstractNumId w:val="13"/>
  </w:num>
  <w:num w:numId="32" w16cid:durableId="324357893">
    <w:abstractNumId w:val="16"/>
  </w:num>
  <w:num w:numId="33" w16cid:durableId="1921713720">
    <w:abstractNumId w:val="37"/>
  </w:num>
  <w:num w:numId="34" w16cid:durableId="708140596">
    <w:abstractNumId w:val="12"/>
  </w:num>
  <w:num w:numId="35" w16cid:durableId="1070691486">
    <w:abstractNumId w:val="30"/>
  </w:num>
  <w:num w:numId="36" w16cid:durableId="562520014">
    <w:abstractNumId w:val="8"/>
  </w:num>
  <w:num w:numId="37" w16cid:durableId="1880510461">
    <w:abstractNumId w:val="46"/>
  </w:num>
  <w:num w:numId="38" w16cid:durableId="1843549596">
    <w:abstractNumId w:val="11"/>
  </w:num>
  <w:num w:numId="39" w16cid:durableId="1503474207">
    <w:abstractNumId w:val="44"/>
  </w:num>
  <w:num w:numId="40" w16cid:durableId="2113626945">
    <w:abstractNumId w:val="21"/>
  </w:num>
  <w:num w:numId="41" w16cid:durableId="160462990">
    <w:abstractNumId w:val="19"/>
  </w:num>
  <w:num w:numId="42" w16cid:durableId="2108309115">
    <w:abstractNumId w:val="43"/>
  </w:num>
  <w:num w:numId="43" w16cid:durableId="1207907212">
    <w:abstractNumId w:val="5"/>
  </w:num>
  <w:num w:numId="44" w16cid:durableId="866992308">
    <w:abstractNumId w:val="10"/>
  </w:num>
  <w:num w:numId="45" w16cid:durableId="1402486456">
    <w:abstractNumId w:val="33"/>
  </w:num>
  <w:num w:numId="46" w16cid:durableId="520633815">
    <w:abstractNumId w:val="28"/>
  </w:num>
  <w:num w:numId="47" w16cid:durableId="5124543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339A"/>
    <w:rsid w:val="0000636B"/>
    <w:rsid w:val="00010139"/>
    <w:rsid w:val="00010277"/>
    <w:rsid w:val="000202D4"/>
    <w:rsid w:val="00021D7D"/>
    <w:rsid w:val="00026650"/>
    <w:rsid w:val="00026BAA"/>
    <w:rsid w:val="00027CBF"/>
    <w:rsid w:val="00030273"/>
    <w:rsid w:val="00030C23"/>
    <w:rsid w:val="00031364"/>
    <w:rsid w:val="00037862"/>
    <w:rsid w:val="00043D4F"/>
    <w:rsid w:val="0004437D"/>
    <w:rsid w:val="00045AF3"/>
    <w:rsid w:val="00046B95"/>
    <w:rsid w:val="000471FF"/>
    <w:rsid w:val="00047BB1"/>
    <w:rsid w:val="000507DB"/>
    <w:rsid w:val="0005170F"/>
    <w:rsid w:val="00053CC3"/>
    <w:rsid w:val="00053FE8"/>
    <w:rsid w:val="000551AE"/>
    <w:rsid w:val="000558DA"/>
    <w:rsid w:val="0005650B"/>
    <w:rsid w:val="00057879"/>
    <w:rsid w:val="00061FD5"/>
    <w:rsid w:val="000639DF"/>
    <w:rsid w:val="00063F42"/>
    <w:rsid w:val="000655F0"/>
    <w:rsid w:val="00065E6F"/>
    <w:rsid w:val="00080240"/>
    <w:rsid w:val="00081604"/>
    <w:rsid w:val="00084DEF"/>
    <w:rsid w:val="00087AA6"/>
    <w:rsid w:val="00092054"/>
    <w:rsid w:val="0009457E"/>
    <w:rsid w:val="00096317"/>
    <w:rsid w:val="000972A4"/>
    <w:rsid w:val="000A2974"/>
    <w:rsid w:val="000A45A7"/>
    <w:rsid w:val="000A693B"/>
    <w:rsid w:val="000B0BC4"/>
    <w:rsid w:val="000B1AD0"/>
    <w:rsid w:val="000B2AFA"/>
    <w:rsid w:val="000B2C0D"/>
    <w:rsid w:val="000B55F8"/>
    <w:rsid w:val="000C17FF"/>
    <w:rsid w:val="000C4400"/>
    <w:rsid w:val="000C67C7"/>
    <w:rsid w:val="000D1F8A"/>
    <w:rsid w:val="000E3E8E"/>
    <w:rsid w:val="000E52DD"/>
    <w:rsid w:val="000E6CBC"/>
    <w:rsid w:val="000F1A93"/>
    <w:rsid w:val="000F59F9"/>
    <w:rsid w:val="000F5B51"/>
    <w:rsid w:val="000F5CDF"/>
    <w:rsid w:val="00100BCB"/>
    <w:rsid w:val="00106641"/>
    <w:rsid w:val="00111F22"/>
    <w:rsid w:val="001125AF"/>
    <w:rsid w:val="00114003"/>
    <w:rsid w:val="0012023F"/>
    <w:rsid w:val="0012135F"/>
    <w:rsid w:val="001242C8"/>
    <w:rsid w:val="0013436B"/>
    <w:rsid w:val="00142C95"/>
    <w:rsid w:val="00143644"/>
    <w:rsid w:val="00143AA6"/>
    <w:rsid w:val="00145AE3"/>
    <w:rsid w:val="001477C2"/>
    <w:rsid w:val="00147C50"/>
    <w:rsid w:val="00154702"/>
    <w:rsid w:val="001610FF"/>
    <w:rsid w:val="0016565E"/>
    <w:rsid w:val="00171DE6"/>
    <w:rsid w:val="00174BF9"/>
    <w:rsid w:val="00177712"/>
    <w:rsid w:val="00177B8E"/>
    <w:rsid w:val="00184AEC"/>
    <w:rsid w:val="00191E2C"/>
    <w:rsid w:val="001945CF"/>
    <w:rsid w:val="00194799"/>
    <w:rsid w:val="00194A4F"/>
    <w:rsid w:val="00196CE6"/>
    <w:rsid w:val="001A0A17"/>
    <w:rsid w:val="001A3EC8"/>
    <w:rsid w:val="001A5ABC"/>
    <w:rsid w:val="001A5D38"/>
    <w:rsid w:val="001B27FB"/>
    <w:rsid w:val="001B62A8"/>
    <w:rsid w:val="001C2733"/>
    <w:rsid w:val="001C4040"/>
    <w:rsid w:val="001D023B"/>
    <w:rsid w:val="001D1CA2"/>
    <w:rsid w:val="001D3063"/>
    <w:rsid w:val="001D3F19"/>
    <w:rsid w:val="001D44AC"/>
    <w:rsid w:val="001D4EED"/>
    <w:rsid w:val="001D5B0D"/>
    <w:rsid w:val="001D6B0E"/>
    <w:rsid w:val="001D7A48"/>
    <w:rsid w:val="001E2C8D"/>
    <w:rsid w:val="001E36F3"/>
    <w:rsid w:val="001E563C"/>
    <w:rsid w:val="001E7589"/>
    <w:rsid w:val="001F28A9"/>
    <w:rsid w:val="001F43A5"/>
    <w:rsid w:val="00202823"/>
    <w:rsid w:val="0021187D"/>
    <w:rsid w:val="0021307D"/>
    <w:rsid w:val="00217ED7"/>
    <w:rsid w:val="002208DD"/>
    <w:rsid w:val="00222798"/>
    <w:rsid w:val="002241F3"/>
    <w:rsid w:val="00225AC7"/>
    <w:rsid w:val="002277A6"/>
    <w:rsid w:val="0022791D"/>
    <w:rsid w:val="002279E3"/>
    <w:rsid w:val="00233159"/>
    <w:rsid w:val="00234F2A"/>
    <w:rsid w:val="002379AB"/>
    <w:rsid w:val="002406C6"/>
    <w:rsid w:val="00242F7A"/>
    <w:rsid w:val="00243FF7"/>
    <w:rsid w:val="002473A2"/>
    <w:rsid w:val="00252B11"/>
    <w:rsid w:val="00254A89"/>
    <w:rsid w:val="00270053"/>
    <w:rsid w:val="00271184"/>
    <w:rsid w:val="00271CB3"/>
    <w:rsid w:val="002722AA"/>
    <w:rsid w:val="002779DA"/>
    <w:rsid w:val="00280D9D"/>
    <w:rsid w:val="0028654E"/>
    <w:rsid w:val="00294179"/>
    <w:rsid w:val="0029444D"/>
    <w:rsid w:val="00294AC4"/>
    <w:rsid w:val="002950F0"/>
    <w:rsid w:val="00296D44"/>
    <w:rsid w:val="0029774F"/>
    <w:rsid w:val="002A20EA"/>
    <w:rsid w:val="002A35FC"/>
    <w:rsid w:val="002B071A"/>
    <w:rsid w:val="002B7045"/>
    <w:rsid w:val="002C137D"/>
    <w:rsid w:val="002C3837"/>
    <w:rsid w:val="002C461C"/>
    <w:rsid w:val="002C502B"/>
    <w:rsid w:val="002C75F2"/>
    <w:rsid w:val="002D7C41"/>
    <w:rsid w:val="002E6151"/>
    <w:rsid w:val="002F2759"/>
    <w:rsid w:val="002F2BA2"/>
    <w:rsid w:val="0030302F"/>
    <w:rsid w:val="00304DC9"/>
    <w:rsid w:val="00311DD9"/>
    <w:rsid w:val="00312B08"/>
    <w:rsid w:val="00312DA8"/>
    <w:rsid w:val="003164B1"/>
    <w:rsid w:val="00330F12"/>
    <w:rsid w:val="0033320E"/>
    <w:rsid w:val="003334CD"/>
    <w:rsid w:val="00340BAD"/>
    <w:rsid w:val="003536EB"/>
    <w:rsid w:val="00354F7F"/>
    <w:rsid w:val="00356EA1"/>
    <w:rsid w:val="00362421"/>
    <w:rsid w:val="003658FD"/>
    <w:rsid w:val="00367775"/>
    <w:rsid w:val="003716D8"/>
    <w:rsid w:val="00373876"/>
    <w:rsid w:val="00390830"/>
    <w:rsid w:val="0039173F"/>
    <w:rsid w:val="00393187"/>
    <w:rsid w:val="003941EE"/>
    <w:rsid w:val="003961EA"/>
    <w:rsid w:val="003A0836"/>
    <w:rsid w:val="003A10D5"/>
    <w:rsid w:val="003A510D"/>
    <w:rsid w:val="003B1A03"/>
    <w:rsid w:val="003B2422"/>
    <w:rsid w:val="003C0E20"/>
    <w:rsid w:val="003C0FE0"/>
    <w:rsid w:val="003C1E23"/>
    <w:rsid w:val="003C7D73"/>
    <w:rsid w:val="003D4448"/>
    <w:rsid w:val="003D6891"/>
    <w:rsid w:val="003D7FDB"/>
    <w:rsid w:val="003E5C34"/>
    <w:rsid w:val="003E5D79"/>
    <w:rsid w:val="003E6D21"/>
    <w:rsid w:val="003E7C6F"/>
    <w:rsid w:val="003F759B"/>
    <w:rsid w:val="00412E72"/>
    <w:rsid w:val="00420E08"/>
    <w:rsid w:val="00425467"/>
    <w:rsid w:val="0043047F"/>
    <w:rsid w:val="0043127D"/>
    <w:rsid w:val="004334BB"/>
    <w:rsid w:val="00435811"/>
    <w:rsid w:val="004408CA"/>
    <w:rsid w:val="0044583A"/>
    <w:rsid w:val="00445850"/>
    <w:rsid w:val="0045184A"/>
    <w:rsid w:val="00452EB4"/>
    <w:rsid w:val="00456AB5"/>
    <w:rsid w:val="00456B59"/>
    <w:rsid w:val="00462D51"/>
    <w:rsid w:val="00463105"/>
    <w:rsid w:val="004765ED"/>
    <w:rsid w:val="004821CD"/>
    <w:rsid w:val="00482A05"/>
    <w:rsid w:val="0048318E"/>
    <w:rsid w:val="004848AD"/>
    <w:rsid w:val="00487BBC"/>
    <w:rsid w:val="00491A58"/>
    <w:rsid w:val="00491CD8"/>
    <w:rsid w:val="00492F2F"/>
    <w:rsid w:val="004973A1"/>
    <w:rsid w:val="004A1E44"/>
    <w:rsid w:val="004C3BC6"/>
    <w:rsid w:val="004C4FEE"/>
    <w:rsid w:val="004C61AD"/>
    <w:rsid w:val="004D02F1"/>
    <w:rsid w:val="004E082A"/>
    <w:rsid w:val="004E3E84"/>
    <w:rsid w:val="004E747B"/>
    <w:rsid w:val="004F32B2"/>
    <w:rsid w:val="004F59BA"/>
    <w:rsid w:val="004F59C8"/>
    <w:rsid w:val="00501273"/>
    <w:rsid w:val="005041EC"/>
    <w:rsid w:val="00507046"/>
    <w:rsid w:val="00510188"/>
    <w:rsid w:val="00512D33"/>
    <w:rsid w:val="0051323D"/>
    <w:rsid w:val="00515712"/>
    <w:rsid w:val="00522860"/>
    <w:rsid w:val="00525EDD"/>
    <w:rsid w:val="0052685C"/>
    <w:rsid w:val="00530606"/>
    <w:rsid w:val="00532D75"/>
    <w:rsid w:val="00536BC4"/>
    <w:rsid w:val="005455CF"/>
    <w:rsid w:val="00545BD5"/>
    <w:rsid w:val="005519D4"/>
    <w:rsid w:val="0055537E"/>
    <w:rsid w:val="00557D75"/>
    <w:rsid w:val="00557FE2"/>
    <w:rsid w:val="00564FCE"/>
    <w:rsid w:val="005655DF"/>
    <w:rsid w:val="00566F6A"/>
    <w:rsid w:val="0057131E"/>
    <w:rsid w:val="00574309"/>
    <w:rsid w:val="0057771F"/>
    <w:rsid w:val="00581526"/>
    <w:rsid w:val="00586732"/>
    <w:rsid w:val="0059148F"/>
    <w:rsid w:val="00596465"/>
    <w:rsid w:val="005A62AF"/>
    <w:rsid w:val="005B1ACE"/>
    <w:rsid w:val="005B347C"/>
    <w:rsid w:val="005B5370"/>
    <w:rsid w:val="005B7918"/>
    <w:rsid w:val="005C078B"/>
    <w:rsid w:val="005C59DB"/>
    <w:rsid w:val="005C7A27"/>
    <w:rsid w:val="005D2485"/>
    <w:rsid w:val="005D2BA4"/>
    <w:rsid w:val="005D34F5"/>
    <w:rsid w:val="005E1047"/>
    <w:rsid w:val="005E323D"/>
    <w:rsid w:val="005E5A70"/>
    <w:rsid w:val="005E668F"/>
    <w:rsid w:val="005F09D8"/>
    <w:rsid w:val="005F4267"/>
    <w:rsid w:val="005F7B9D"/>
    <w:rsid w:val="0060018C"/>
    <w:rsid w:val="00606BE8"/>
    <w:rsid w:val="0061043B"/>
    <w:rsid w:val="00610E25"/>
    <w:rsid w:val="00612469"/>
    <w:rsid w:val="00626469"/>
    <w:rsid w:val="006353D4"/>
    <w:rsid w:val="006520EF"/>
    <w:rsid w:val="00652EAA"/>
    <w:rsid w:val="00664503"/>
    <w:rsid w:val="0067068D"/>
    <w:rsid w:val="00671735"/>
    <w:rsid w:val="00674D56"/>
    <w:rsid w:val="00676D54"/>
    <w:rsid w:val="00692E4B"/>
    <w:rsid w:val="00692F18"/>
    <w:rsid w:val="006A17AB"/>
    <w:rsid w:val="006A2C87"/>
    <w:rsid w:val="006A520A"/>
    <w:rsid w:val="006A7C7D"/>
    <w:rsid w:val="006B034B"/>
    <w:rsid w:val="006B0E59"/>
    <w:rsid w:val="006B45BC"/>
    <w:rsid w:val="006B6BF7"/>
    <w:rsid w:val="006C119F"/>
    <w:rsid w:val="006C2997"/>
    <w:rsid w:val="006C4B8A"/>
    <w:rsid w:val="006D091D"/>
    <w:rsid w:val="006D09E5"/>
    <w:rsid w:val="006D29B2"/>
    <w:rsid w:val="006D2B52"/>
    <w:rsid w:val="006D5C72"/>
    <w:rsid w:val="006D5F8E"/>
    <w:rsid w:val="006D7B44"/>
    <w:rsid w:val="006D7DA8"/>
    <w:rsid w:val="006E03DD"/>
    <w:rsid w:val="006E1CF8"/>
    <w:rsid w:val="006E20B1"/>
    <w:rsid w:val="006E3511"/>
    <w:rsid w:val="006E37E6"/>
    <w:rsid w:val="006F0494"/>
    <w:rsid w:val="006F17B4"/>
    <w:rsid w:val="006F195E"/>
    <w:rsid w:val="006F639D"/>
    <w:rsid w:val="00701407"/>
    <w:rsid w:val="00704524"/>
    <w:rsid w:val="007070A2"/>
    <w:rsid w:val="007170BB"/>
    <w:rsid w:val="007316FF"/>
    <w:rsid w:val="00736E1C"/>
    <w:rsid w:val="007470E2"/>
    <w:rsid w:val="00751E62"/>
    <w:rsid w:val="0075704F"/>
    <w:rsid w:val="00757883"/>
    <w:rsid w:val="00761B21"/>
    <w:rsid w:val="00762EAB"/>
    <w:rsid w:val="00766567"/>
    <w:rsid w:val="00770B60"/>
    <w:rsid w:val="00771960"/>
    <w:rsid w:val="00780C12"/>
    <w:rsid w:val="007865E8"/>
    <w:rsid w:val="007869D4"/>
    <w:rsid w:val="007873B2"/>
    <w:rsid w:val="0079661B"/>
    <w:rsid w:val="007A1D0B"/>
    <w:rsid w:val="007A2D23"/>
    <w:rsid w:val="007A76F2"/>
    <w:rsid w:val="007B0962"/>
    <w:rsid w:val="007B2311"/>
    <w:rsid w:val="007B2DC3"/>
    <w:rsid w:val="007B38E7"/>
    <w:rsid w:val="007C18FD"/>
    <w:rsid w:val="007C1B18"/>
    <w:rsid w:val="007D1616"/>
    <w:rsid w:val="007D191C"/>
    <w:rsid w:val="007D3801"/>
    <w:rsid w:val="007D41DB"/>
    <w:rsid w:val="007D4771"/>
    <w:rsid w:val="007D4D82"/>
    <w:rsid w:val="007D5A2F"/>
    <w:rsid w:val="007E7E82"/>
    <w:rsid w:val="007F21DE"/>
    <w:rsid w:val="00800B65"/>
    <w:rsid w:val="00801B7F"/>
    <w:rsid w:val="008022F6"/>
    <w:rsid w:val="00805D5A"/>
    <w:rsid w:val="00807CFE"/>
    <w:rsid w:val="008109AF"/>
    <w:rsid w:val="00812803"/>
    <w:rsid w:val="008144BD"/>
    <w:rsid w:val="008158A9"/>
    <w:rsid w:val="00816510"/>
    <w:rsid w:val="00822057"/>
    <w:rsid w:val="00823CBB"/>
    <w:rsid w:val="00826B95"/>
    <w:rsid w:val="008272C5"/>
    <w:rsid w:val="00832C56"/>
    <w:rsid w:val="00832FCF"/>
    <w:rsid w:val="00833393"/>
    <w:rsid w:val="00834CEF"/>
    <w:rsid w:val="00835131"/>
    <w:rsid w:val="00836A36"/>
    <w:rsid w:val="00836E9E"/>
    <w:rsid w:val="008413F5"/>
    <w:rsid w:val="00846C13"/>
    <w:rsid w:val="00847BE8"/>
    <w:rsid w:val="008540BD"/>
    <w:rsid w:val="00855637"/>
    <w:rsid w:val="008557C3"/>
    <w:rsid w:val="00855BBD"/>
    <w:rsid w:val="00861907"/>
    <w:rsid w:val="00862D45"/>
    <w:rsid w:val="008661C1"/>
    <w:rsid w:val="00866A38"/>
    <w:rsid w:val="0088416E"/>
    <w:rsid w:val="00886DC0"/>
    <w:rsid w:val="008872C5"/>
    <w:rsid w:val="0088740C"/>
    <w:rsid w:val="00890F00"/>
    <w:rsid w:val="00894385"/>
    <w:rsid w:val="008945FA"/>
    <w:rsid w:val="00897D55"/>
    <w:rsid w:val="008A05EA"/>
    <w:rsid w:val="008A28AA"/>
    <w:rsid w:val="008A6B48"/>
    <w:rsid w:val="008B1868"/>
    <w:rsid w:val="008B769C"/>
    <w:rsid w:val="008C03E8"/>
    <w:rsid w:val="008C1239"/>
    <w:rsid w:val="008C2DFA"/>
    <w:rsid w:val="008C304E"/>
    <w:rsid w:val="008C70F7"/>
    <w:rsid w:val="008D42FD"/>
    <w:rsid w:val="008E01BB"/>
    <w:rsid w:val="008E3E57"/>
    <w:rsid w:val="008E5764"/>
    <w:rsid w:val="008E627A"/>
    <w:rsid w:val="008F2E39"/>
    <w:rsid w:val="008F6908"/>
    <w:rsid w:val="008F6C0D"/>
    <w:rsid w:val="009005E2"/>
    <w:rsid w:val="009061DA"/>
    <w:rsid w:val="009101F5"/>
    <w:rsid w:val="00924BAA"/>
    <w:rsid w:val="0092788F"/>
    <w:rsid w:val="00931872"/>
    <w:rsid w:val="00936E08"/>
    <w:rsid w:val="009379B2"/>
    <w:rsid w:val="00940AAA"/>
    <w:rsid w:val="009460AF"/>
    <w:rsid w:val="00947ECF"/>
    <w:rsid w:val="009524D9"/>
    <w:rsid w:val="009528CE"/>
    <w:rsid w:val="00954D34"/>
    <w:rsid w:val="0096363E"/>
    <w:rsid w:val="00964120"/>
    <w:rsid w:val="00965A68"/>
    <w:rsid w:val="009669D1"/>
    <w:rsid w:val="00966F8B"/>
    <w:rsid w:val="00973181"/>
    <w:rsid w:val="009751DE"/>
    <w:rsid w:val="00975816"/>
    <w:rsid w:val="0097600F"/>
    <w:rsid w:val="00976DBE"/>
    <w:rsid w:val="00977947"/>
    <w:rsid w:val="00980A35"/>
    <w:rsid w:val="00982C81"/>
    <w:rsid w:val="0098342C"/>
    <w:rsid w:val="00983922"/>
    <w:rsid w:val="00984DE8"/>
    <w:rsid w:val="00986DCB"/>
    <w:rsid w:val="009876B2"/>
    <w:rsid w:val="00991518"/>
    <w:rsid w:val="00995E31"/>
    <w:rsid w:val="00996F4E"/>
    <w:rsid w:val="00997378"/>
    <w:rsid w:val="00997D35"/>
    <w:rsid w:val="009A1A3B"/>
    <w:rsid w:val="009A6100"/>
    <w:rsid w:val="009B3AB7"/>
    <w:rsid w:val="009B4225"/>
    <w:rsid w:val="009C1069"/>
    <w:rsid w:val="009C200B"/>
    <w:rsid w:val="009C59D1"/>
    <w:rsid w:val="009D135F"/>
    <w:rsid w:val="009E091A"/>
    <w:rsid w:val="009E4B56"/>
    <w:rsid w:val="009E7C7E"/>
    <w:rsid w:val="009F615B"/>
    <w:rsid w:val="009F6397"/>
    <w:rsid w:val="009F6EA4"/>
    <w:rsid w:val="00A014B3"/>
    <w:rsid w:val="00A014FA"/>
    <w:rsid w:val="00A03DEF"/>
    <w:rsid w:val="00A04016"/>
    <w:rsid w:val="00A044A2"/>
    <w:rsid w:val="00A05335"/>
    <w:rsid w:val="00A107B9"/>
    <w:rsid w:val="00A1215C"/>
    <w:rsid w:val="00A2160C"/>
    <w:rsid w:val="00A2252F"/>
    <w:rsid w:val="00A234C2"/>
    <w:rsid w:val="00A261BB"/>
    <w:rsid w:val="00A266E8"/>
    <w:rsid w:val="00A269FF"/>
    <w:rsid w:val="00A274CA"/>
    <w:rsid w:val="00A27879"/>
    <w:rsid w:val="00A32BEA"/>
    <w:rsid w:val="00A36040"/>
    <w:rsid w:val="00A447D0"/>
    <w:rsid w:val="00A5458F"/>
    <w:rsid w:val="00A54F4C"/>
    <w:rsid w:val="00A55214"/>
    <w:rsid w:val="00A55302"/>
    <w:rsid w:val="00A55857"/>
    <w:rsid w:val="00A60947"/>
    <w:rsid w:val="00A628DD"/>
    <w:rsid w:val="00A64371"/>
    <w:rsid w:val="00A65258"/>
    <w:rsid w:val="00A6578A"/>
    <w:rsid w:val="00A65F47"/>
    <w:rsid w:val="00A67D22"/>
    <w:rsid w:val="00A702AA"/>
    <w:rsid w:val="00A742D1"/>
    <w:rsid w:val="00A76B31"/>
    <w:rsid w:val="00A76E7F"/>
    <w:rsid w:val="00A86427"/>
    <w:rsid w:val="00A864B5"/>
    <w:rsid w:val="00A8691F"/>
    <w:rsid w:val="00A9179A"/>
    <w:rsid w:val="00A941A9"/>
    <w:rsid w:val="00AA134C"/>
    <w:rsid w:val="00AA4A58"/>
    <w:rsid w:val="00AB14BE"/>
    <w:rsid w:val="00AB1D0D"/>
    <w:rsid w:val="00AB4123"/>
    <w:rsid w:val="00AB4131"/>
    <w:rsid w:val="00AB6AE7"/>
    <w:rsid w:val="00AC6B90"/>
    <w:rsid w:val="00AD1969"/>
    <w:rsid w:val="00AD56AA"/>
    <w:rsid w:val="00AD7067"/>
    <w:rsid w:val="00AD7FA7"/>
    <w:rsid w:val="00AE12BC"/>
    <w:rsid w:val="00AE2E50"/>
    <w:rsid w:val="00AF1AC5"/>
    <w:rsid w:val="00AF21C2"/>
    <w:rsid w:val="00AF24C5"/>
    <w:rsid w:val="00AF254B"/>
    <w:rsid w:val="00AF48FF"/>
    <w:rsid w:val="00AF5322"/>
    <w:rsid w:val="00AF68C7"/>
    <w:rsid w:val="00B0304B"/>
    <w:rsid w:val="00B05413"/>
    <w:rsid w:val="00B060E7"/>
    <w:rsid w:val="00B06C41"/>
    <w:rsid w:val="00B14B18"/>
    <w:rsid w:val="00B25357"/>
    <w:rsid w:val="00B274BC"/>
    <w:rsid w:val="00B32805"/>
    <w:rsid w:val="00B33F54"/>
    <w:rsid w:val="00B34F2F"/>
    <w:rsid w:val="00B369AF"/>
    <w:rsid w:val="00B37185"/>
    <w:rsid w:val="00B37351"/>
    <w:rsid w:val="00B401DD"/>
    <w:rsid w:val="00B41AC6"/>
    <w:rsid w:val="00B43886"/>
    <w:rsid w:val="00B44EED"/>
    <w:rsid w:val="00B5286B"/>
    <w:rsid w:val="00B55008"/>
    <w:rsid w:val="00B5588A"/>
    <w:rsid w:val="00B56EC9"/>
    <w:rsid w:val="00B57CEE"/>
    <w:rsid w:val="00B6166E"/>
    <w:rsid w:val="00B61CE0"/>
    <w:rsid w:val="00B67987"/>
    <w:rsid w:val="00B71BF4"/>
    <w:rsid w:val="00B76716"/>
    <w:rsid w:val="00B772AD"/>
    <w:rsid w:val="00B77547"/>
    <w:rsid w:val="00B779DB"/>
    <w:rsid w:val="00B841F8"/>
    <w:rsid w:val="00B848D8"/>
    <w:rsid w:val="00B8589A"/>
    <w:rsid w:val="00B85AB7"/>
    <w:rsid w:val="00B91D11"/>
    <w:rsid w:val="00B9292A"/>
    <w:rsid w:val="00B97CCF"/>
    <w:rsid w:val="00BA0B6A"/>
    <w:rsid w:val="00BA1CF1"/>
    <w:rsid w:val="00BA5CAB"/>
    <w:rsid w:val="00BA7A68"/>
    <w:rsid w:val="00BA7AD7"/>
    <w:rsid w:val="00BB2793"/>
    <w:rsid w:val="00BB5213"/>
    <w:rsid w:val="00BB7041"/>
    <w:rsid w:val="00BC24EB"/>
    <w:rsid w:val="00BC3939"/>
    <w:rsid w:val="00BC3D49"/>
    <w:rsid w:val="00BC4A58"/>
    <w:rsid w:val="00BC6C4A"/>
    <w:rsid w:val="00BD0C06"/>
    <w:rsid w:val="00BD2E88"/>
    <w:rsid w:val="00BD2F10"/>
    <w:rsid w:val="00BD3E76"/>
    <w:rsid w:val="00BD76E4"/>
    <w:rsid w:val="00BE054B"/>
    <w:rsid w:val="00BE6EB8"/>
    <w:rsid w:val="00BE6FD0"/>
    <w:rsid w:val="00BF1399"/>
    <w:rsid w:val="00BF2FA5"/>
    <w:rsid w:val="00BF65FD"/>
    <w:rsid w:val="00C004F7"/>
    <w:rsid w:val="00C03E15"/>
    <w:rsid w:val="00C07923"/>
    <w:rsid w:val="00C12D1F"/>
    <w:rsid w:val="00C20104"/>
    <w:rsid w:val="00C204BE"/>
    <w:rsid w:val="00C2567E"/>
    <w:rsid w:val="00C34025"/>
    <w:rsid w:val="00C3656E"/>
    <w:rsid w:val="00C37A63"/>
    <w:rsid w:val="00C408BE"/>
    <w:rsid w:val="00C43562"/>
    <w:rsid w:val="00C44C74"/>
    <w:rsid w:val="00C471C6"/>
    <w:rsid w:val="00C47362"/>
    <w:rsid w:val="00C47E91"/>
    <w:rsid w:val="00C50D7F"/>
    <w:rsid w:val="00C55228"/>
    <w:rsid w:val="00C60F77"/>
    <w:rsid w:val="00C653E4"/>
    <w:rsid w:val="00C67B95"/>
    <w:rsid w:val="00C75995"/>
    <w:rsid w:val="00C77F35"/>
    <w:rsid w:val="00C80EAC"/>
    <w:rsid w:val="00C91708"/>
    <w:rsid w:val="00C92765"/>
    <w:rsid w:val="00C929A1"/>
    <w:rsid w:val="00C93100"/>
    <w:rsid w:val="00CA02B0"/>
    <w:rsid w:val="00CA0EC3"/>
    <w:rsid w:val="00CA5557"/>
    <w:rsid w:val="00CA5B3A"/>
    <w:rsid w:val="00CA7F77"/>
    <w:rsid w:val="00CB2487"/>
    <w:rsid w:val="00CC3753"/>
    <w:rsid w:val="00CC601F"/>
    <w:rsid w:val="00CD10C7"/>
    <w:rsid w:val="00CD576E"/>
    <w:rsid w:val="00CD6F9C"/>
    <w:rsid w:val="00CE2876"/>
    <w:rsid w:val="00CF204A"/>
    <w:rsid w:val="00CF26C1"/>
    <w:rsid w:val="00CF3434"/>
    <w:rsid w:val="00D0297A"/>
    <w:rsid w:val="00D02BB3"/>
    <w:rsid w:val="00D02FBA"/>
    <w:rsid w:val="00D05393"/>
    <w:rsid w:val="00D057E8"/>
    <w:rsid w:val="00D06229"/>
    <w:rsid w:val="00D06347"/>
    <w:rsid w:val="00D06F43"/>
    <w:rsid w:val="00D078DB"/>
    <w:rsid w:val="00D17C98"/>
    <w:rsid w:val="00D20271"/>
    <w:rsid w:val="00D302E8"/>
    <w:rsid w:val="00D30856"/>
    <w:rsid w:val="00D31772"/>
    <w:rsid w:val="00D348D8"/>
    <w:rsid w:val="00D3522F"/>
    <w:rsid w:val="00D41D73"/>
    <w:rsid w:val="00D47B76"/>
    <w:rsid w:val="00D47DF3"/>
    <w:rsid w:val="00D52788"/>
    <w:rsid w:val="00D534F6"/>
    <w:rsid w:val="00D55F58"/>
    <w:rsid w:val="00D65C7F"/>
    <w:rsid w:val="00D71A81"/>
    <w:rsid w:val="00D727D7"/>
    <w:rsid w:val="00D75A48"/>
    <w:rsid w:val="00D7708E"/>
    <w:rsid w:val="00D77D90"/>
    <w:rsid w:val="00D82F76"/>
    <w:rsid w:val="00D834FD"/>
    <w:rsid w:val="00D91981"/>
    <w:rsid w:val="00D935CA"/>
    <w:rsid w:val="00D965D3"/>
    <w:rsid w:val="00DA62BA"/>
    <w:rsid w:val="00DA727A"/>
    <w:rsid w:val="00DB3DF4"/>
    <w:rsid w:val="00DB591B"/>
    <w:rsid w:val="00DB62B1"/>
    <w:rsid w:val="00DB7BDB"/>
    <w:rsid w:val="00DC0603"/>
    <w:rsid w:val="00DC1419"/>
    <w:rsid w:val="00DC1C67"/>
    <w:rsid w:val="00DC1EA0"/>
    <w:rsid w:val="00DC2317"/>
    <w:rsid w:val="00DC279D"/>
    <w:rsid w:val="00DC2C7F"/>
    <w:rsid w:val="00DC5988"/>
    <w:rsid w:val="00DD5DB9"/>
    <w:rsid w:val="00DD703F"/>
    <w:rsid w:val="00DE04EB"/>
    <w:rsid w:val="00DE0AFB"/>
    <w:rsid w:val="00DF0799"/>
    <w:rsid w:val="00DF2C33"/>
    <w:rsid w:val="00DF6343"/>
    <w:rsid w:val="00DF6397"/>
    <w:rsid w:val="00E011D6"/>
    <w:rsid w:val="00E02555"/>
    <w:rsid w:val="00E02BB0"/>
    <w:rsid w:val="00E04011"/>
    <w:rsid w:val="00E05006"/>
    <w:rsid w:val="00E05152"/>
    <w:rsid w:val="00E05558"/>
    <w:rsid w:val="00E06BA9"/>
    <w:rsid w:val="00E11FE6"/>
    <w:rsid w:val="00E144BC"/>
    <w:rsid w:val="00E15283"/>
    <w:rsid w:val="00E2271F"/>
    <w:rsid w:val="00E231AC"/>
    <w:rsid w:val="00E25572"/>
    <w:rsid w:val="00E30FFA"/>
    <w:rsid w:val="00E31299"/>
    <w:rsid w:val="00E31CAD"/>
    <w:rsid w:val="00E345A0"/>
    <w:rsid w:val="00E3553E"/>
    <w:rsid w:val="00E514F6"/>
    <w:rsid w:val="00E5272E"/>
    <w:rsid w:val="00E57B74"/>
    <w:rsid w:val="00E6190B"/>
    <w:rsid w:val="00E61E1B"/>
    <w:rsid w:val="00E6218E"/>
    <w:rsid w:val="00E65BE9"/>
    <w:rsid w:val="00E665C0"/>
    <w:rsid w:val="00E709D5"/>
    <w:rsid w:val="00E72F60"/>
    <w:rsid w:val="00E758D0"/>
    <w:rsid w:val="00E77A7F"/>
    <w:rsid w:val="00E82956"/>
    <w:rsid w:val="00E85D8C"/>
    <w:rsid w:val="00E8760B"/>
    <w:rsid w:val="00E8783D"/>
    <w:rsid w:val="00E930DB"/>
    <w:rsid w:val="00E93A87"/>
    <w:rsid w:val="00E93DE8"/>
    <w:rsid w:val="00E93FFA"/>
    <w:rsid w:val="00E95415"/>
    <w:rsid w:val="00EA1AC1"/>
    <w:rsid w:val="00EA3691"/>
    <w:rsid w:val="00EB50B2"/>
    <w:rsid w:val="00EB525D"/>
    <w:rsid w:val="00EB576B"/>
    <w:rsid w:val="00EC1BA6"/>
    <w:rsid w:val="00EC5B64"/>
    <w:rsid w:val="00EC6E73"/>
    <w:rsid w:val="00ED2763"/>
    <w:rsid w:val="00ED27B8"/>
    <w:rsid w:val="00ED3375"/>
    <w:rsid w:val="00ED3B35"/>
    <w:rsid w:val="00ED48FB"/>
    <w:rsid w:val="00ED5716"/>
    <w:rsid w:val="00ED761A"/>
    <w:rsid w:val="00EE04B6"/>
    <w:rsid w:val="00EE10AF"/>
    <w:rsid w:val="00EE370B"/>
    <w:rsid w:val="00EE516F"/>
    <w:rsid w:val="00EF2B0D"/>
    <w:rsid w:val="00EF4DF0"/>
    <w:rsid w:val="00EF50CB"/>
    <w:rsid w:val="00EF5B5E"/>
    <w:rsid w:val="00EF5EA5"/>
    <w:rsid w:val="00F01068"/>
    <w:rsid w:val="00F01748"/>
    <w:rsid w:val="00F04373"/>
    <w:rsid w:val="00F047A6"/>
    <w:rsid w:val="00F04E65"/>
    <w:rsid w:val="00F05046"/>
    <w:rsid w:val="00F15AE6"/>
    <w:rsid w:val="00F22E69"/>
    <w:rsid w:val="00F30B42"/>
    <w:rsid w:val="00F31D3C"/>
    <w:rsid w:val="00F3419C"/>
    <w:rsid w:val="00F3690C"/>
    <w:rsid w:val="00F415C4"/>
    <w:rsid w:val="00F448DF"/>
    <w:rsid w:val="00F52198"/>
    <w:rsid w:val="00F61D4B"/>
    <w:rsid w:val="00F62584"/>
    <w:rsid w:val="00F62FC6"/>
    <w:rsid w:val="00F63E87"/>
    <w:rsid w:val="00F644FD"/>
    <w:rsid w:val="00F65A8B"/>
    <w:rsid w:val="00F77528"/>
    <w:rsid w:val="00F826DB"/>
    <w:rsid w:val="00F84A5E"/>
    <w:rsid w:val="00F8513E"/>
    <w:rsid w:val="00F85EF5"/>
    <w:rsid w:val="00F8670D"/>
    <w:rsid w:val="00F91918"/>
    <w:rsid w:val="00F91E2C"/>
    <w:rsid w:val="00F9511D"/>
    <w:rsid w:val="00F97355"/>
    <w:rsid w:val="00FA24BA"/>
    <w:rsid w:val="00FA2AB1"/>
    <w:rsid w:val="00FA77AE"/>
    <w:rsid w:val="00FB0B6D"/>
    <w:rsid w:val="00FB0CC4"/>
    <w:rsid w:val="00FB1196"/>
    <w:rsid w:val="00FB37E4"/>
    <w:rsid w:val="00FB4868"/>
    <w:rsid w:val="00FB793B"/>
    <w:rsid w:val="00FC0E7D"/>
    <w:rsid w:val="00FC4D51"/>
    <w:rsid w:val="00FC5F34"/>
    <w:rsid w:val="00FD3837"/>
    <w:rsid w:val="00FD3BD4"/>
    <w:rsid w:val="00FE0605"/>
    <w:rsid w:val="00FE26AD"/>
    <w:rsid w:val="00FE2BD6"/>
    <w:rsid w:val="00FE396F"/>
    <w:rsid w:val="00FE6CC2"/>
    <w:rsid w:val="00FE6DD5"/>
    <w:rsid w:val="00FF042D"/>
    <w:rsid w:val="00FF0E54"/>
    <w:rsid w:val="00FF1EBE"/>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B2F525D2-6C39-4C00-A4D1-0B4DE2BF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D75"/>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rsid w:val="00C75995"/>
    <w:pPr>
      <w:spacing w:before="100" w:beforeAutospacing="1" w:after="100" w:afterAutospacing="1"/>
    </w:pPr>
    <w:rPr>
      <w:sz w:val="24"/>
      <w:szCs w:val="24"/>
    </w:rPr>
  </w:style>
  <w:style w:type="character" w:customStyle="1" w:styleId="eop">
    <w:name w:val="eop"/>
    <w:basedOn w:val="DefaultParagraphFont"/>
    <w:rsid w:val="00C7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4288901">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0434A-81E3-48ED-904A-9876E6D6C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6276</CharactersWithSpaces>
  <SharedDoc>false</SharedDoc>
  <HLinks>
    <vt:vector size="24" baseType="variant">
      <vt:variant>
        <vt:i4>917599</vt:i4>
      </vt:variant>
      <vt:variant>
        <vt:i4>9</vt:i4>
      </vt:variant>
      <vt:variant>
        <vt:i4>0</vt:i4>
      </vt:variant>
      <vt:variant>
        <vt:i4>5</vt:i4>
      </vt:variant>
      <vt:variant>
        <vt:lpwstr>https://roomone.org/</vt:lpwstr>
      </vt:variant>
      <vt:variant>
        <vt:lpwstr/>
      </vt:variant>
      <vt:variant>
        <vt:i4>7209063</vt:i4>
      </vt:variant>
      <vt:variant>
        <vt:i4>6</vt:i4>
      </vt:variant>
      <vt:variant>
        <vt:i4>0</vt:i4>
      </vt:variant>
      <vt:variant>
        <vt:i4>5</vt:i4>
      </vt:variant>
      <vt:variant>
        <vt:lpwstr>https://okfyre.org/</vt:lpwstr>
      </vt:variant>
      <vt:variant>
        <vt:lpwstr/>
      </vt:variant>
      <vt:variant>
        <vt:i4>4456455</vt:i4>
      </vt:variant>
      <vt:variant>
        <vt:i4>3</vt:i4>
      </vt:variant>
      <vt:variant>
        <vt:i4>0</vt:i4>
      </vt:variant>
      <vt:variant>
        <vt:i4>5</vt:i4>
      </vt:variant>
      <vt:variant>
        <vt:lpwstr>https://www.aboriginaloutfitters.org/</vt:lpwstr>
      </vt:variant>
      <vt:variant>
        <vt:lpwstr/>
      </vt:variant>
      <vt:variant>
        <vt:i4>3735679</vt:i4>
      </vt:variant>
      <vt:variant>
        <vt:i4>0</vt:i4>
      </vt:variant>
      <vt:variant>
        <vt:i4>0</vt:i4>
      </vt:variant>
      <vt:variant>
        <vt:i4>5</vt:i4>
      </vt:variant>
      <vt:variant>
        <vt:lpwstr>https://www.methowvalleyinterpretivecenter.com/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50</cp:revision>
  <cp:lastPrinted>2023-03-09T19:32:00Z</cp:lastPrinted>
  <dcterms:created xsi:type="dcterms:W3CDTF">2023-04-13T22:48:00Z</dcterms:created>
  <dcterms:modified xsi:type="dcterms:W3CDTF">2023-04-14T16:14:00Z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