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121BC845" w:rsidR="00204480" w:rsidRDefault="00D64C65" w:rsidP="0001113B">
      <w:pPr>
        <w:pStyle w:val="Title"/>
        <w:ind w:left="0"/>
      </w:pPr>
      <w:r>
        <w:t>A</w:t>
      </w:r>
      <w:r w:rsidR="00717321">
        <w:t>UTO</w:t>
      </w:r>
      <w:r w:rsidR="00190AFE">
        <w:rPr>
          <w:spacing w:val="-4"/>
        </w:rPr>
        <w:t xml:space="preserve"> </w:t>
      </w:r>
      <w:r w:rsidR="00190AFE">
        <w:t>10</w:t>
      </w:r>
      <w:r w:rsidR="00717321">
        <w:t>0</w:t>
      </w:r>
      <w:r w:rsidR="00190AFE">
        <w:rPr>
          <w:spacing w:val="-2"/>
        </w:rPr>
        <w:t xml:space="preserve"> </w:t>
      </w:r>
      <w:r w:rsidR="00190AFE">
        <w:t>Articulation</w:t>
      </w:r>
      <w:r w:rsidR="00190AFE">
        <w:rPr>
          <w:spacing w:val="-2"/>
        </w:rPr>
        <w:t xml:space="preserve"> Competencies</w:t>
      </w:r>
    </w:p>
    <w:p w14:paraId="777790C1" w14:textId="52386CA6" w:rsidR="00204480" w:rsidRDefault="00717321">
      <w:pPr>
        <w:spacing w:before="123"/>
        <w:ind w:left="120"/>
        <w:rPr>
          <w:i/>
        </w:rPr>
      </w:pPr>
      <w:r>
        <w:rPr>
          <w:i/>
          <w:sz w:val="28"/>
        </w:rPr>
        <w:t>Shop Procedures</w:t>
      </w:r>
      <w:r w:rsidR="00190AFE">
        <w:rPr>
          <w:i/>
          <w:spacing w:val="-4"/>
          <w:sz w:val="28"/>
        </w:rPr>
        <w:t xml:space="preserve"> </w:t>
      </w:r>
      <w:r w:rsidR="00190AFE">
        <w:rPr>
          <w:i/>
        </w:rPr>
        <w:t>(</w:t>
      </w:r>
      <w:r>
        <w:rPr>
          <w:i/>
        </w:rPr>
        <w:t>1</w:t>
      </w:r>
      <w:r w:rsidR="00190AFE">
        <w:rPr>
          <w:i/>
          <w:spacing w:val="-3"/>
        </w:rPr>
        <w:t xml:space="preserve"> </w:t>
      </w:r>
      <w:r w:rsidR="00190AFE">
        <w:rPr>
          <w:i/>
          <w:spacing w:val="-2"/>
        </w:rPr>
        <w:t>Credit)</w:t>
      </w:r>
    </w:p>
    <w:p w14:paraId="0DAD4EB5" w14:textId="77777777" w:rsidR="00717321" w:rsidRDefault="00717321" w:rsidP="00717321">
      <w:pPr>
        <w:spacing w:before="157" w:line="300" w:lineRule="auto"/>
        <w:ind w:left="576" w:right="1397"/>
        <w:jc w:val="both"/>
        <w:rPr>
          <w:b/>
          <w:bCs/>
        </w:rPr>
      </w:pPr>
      <w:r w:rsidRPr="00717321">
        <w:rPr>
          <w:b/>
          <w:bCs/>
        </w:rPr>
        <w:t>Includes use and maintenance of special tools and equipment, service and repair record keeping, use of technical reference materials, and regulations governing the automotive repair industry.  Special emphasis placed on development of a positive attitude toward personal safety, a safe workplace and treatment of hazardous materials.</w:t>
      </w:r>
    </w:p>
    <w:p w14:paraId="1F2FFA0E" w14:textId="13DFD9A5" w:rsidR="00E24D64" w:rsidRDefault="00190AFE" w:rsidP="00985D60">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777790CB" w14:textId="77777777" w:rsidR="00204480" w:rsidRDefault="00204480">
      <w:pPr>
        <w:pStyle w:val="BodyText"/>
        <w:spacing w:before="9"/>
        <w:rPr>
          <w:i/>
          <w:sz w:val="19"/>
        </w:rPr>
      </w:pPr>
    </w:p>
    <w:p w14:paraId="6A3E5EDE" w14:textId="77777777" w:rsidR="00A02C83" w:rsidRDefault="00A02C83">
      <w:pPr>
        <w:pStyle w:val="BodyText"/>
        <w:spacing w:before="1"/>
        <w:ind w:left="120"/>
        <w:rPr>
          <w:u w:val="single"/>
        </w:rPr>
      </w:pPr>
    </w:p>
    <w:p w14:paraId="777790CC" w14:textId="03262AA3" w:rsidR="00204480" w:rsidRDefault="00985D60" w:rsidP="00891065">
      <w:pPr>
        <w:pStyle w:val="BodyText"/>
        <w:spacing w:before="1"/>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17553537"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19275B">
        <w:rPr>
          <w:rFonts w:ascii="Times New Roman" w:eastAsia="Times New Roman" w:hAnsi="Times New Roman" w:cs="Times New Roman"/>
          <w:b/>
        </w:rPr>
        <w:t>CATEGORIES</w:t>
      </w:r>
    </w:p>
    <w:p w14:paraId="3AE74D0E" w14:textId="6C2A29A2"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Problem Solving</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Critical Thinking</w:t>
      </w:r>
      <w:r w:rsidRPr="0019275B">
        <w:rPr>
          <w:rFonts w:ascii="Times New Roman" w:hAnsi="Times New Roman" w:cs="Times New Roman"/>
        </w:rPr>
        <w:tab/>
      </w:r>
      <w:r w:rsidRPr="0019275B">
        <w:rPr>
          <w:rFonts w:ascii="Times New Roman" w:hAnsi="Times New Roman" w:cs="Times New Roman"/>
        </w:rPr>
        <w:tab/>
        <w:t>3.</w:t>
      </w:r>
      <w:r w:rsidRPr="0019275B">
        <w:rPr>
          <w:rFonts w:ascii="Times New Roman" w:hAnsi="Times New Roman" w:cs="Times New Roman"/>
        </w:rPr>
        <w:tab/>
      </w:r>
      <w:r w:rsidRPr="0019275B">
        <w:rPr>
          <w:rFonts w:ascii="Times New Roman" w:hAnsi="Times New Roman" w:cs="Times New Roman"/>
          <w:b/>
        </w:rPr>
        <w:t>Social Interaction</w:t>
      </w:r>
      <w:r w:rsidRPr="0019275B">
        <w:rPr>
          <w:rFonts w:ascii="Times New Roman" w:hAnsi="Times New Roman" w:cs="Times New Roman"/>
        </w:rPr>
        <w:t xml:space="preserve">: </w:t>
      </w:r>
      <w:r w:rsidRPr="0019275B">
        <w:rPr>
          <w:rFonts w:ascii="Times New Roman" w:hAnsi="Times New Roman" w:cs="Times New Roman"/>
        </w:rPr>
        <w:tab/>
        <w:t>A.</w:t>
      </w:r>
      <w:r w:rsidRPr="0019275B">
        <w:rPr>
          <w:rFonts w:ascii="Times New Roman" w:hAnsi="Times New Roman" w:cs="Times New Roman"/>
          <w:b/>
        </w:rPr>
        <w:tab/>
      </w:r>
      <w:r w:rsidRPr="0019275B">
        <w:rPr>
          <w:rFonts w:ascii="Times New Roman" w:hAnsi="Times New Roman" w:cs="Times New Roman"/>
        </w:rPr>
        <w:t>Collaboration</w:t>
      </w:r>
    </w:p>
    <w:p w14:paraId="5683F644" w14:textId="49C64C29"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Creative Thinking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Ethical Conduct</w:t>
      </w:r>
    </w:p>
    <w:p w14:paraId="1F8B62ED"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Quantitative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b/>
        </w:rPr>
        <w:tab/>
      </w:r>
      <w:r w:rsidRPr="0019275B">
        <w:rPr>
          <w:rFonts w:ascii="Times New Roman" w:eastAsia="Times New Roman" w:hAnsi="Times New Roman" w:cs="Times New Roman"/>
        </w:rPr>
        <w:t>Professional Conduct</w:t>
      </w:r>
    </w:p>
    <w:p w14:paraId="415ED7DE"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Qualitative Reasoning</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D.</w:t>
      </w:r>
      <w:r w:rsidRPr="0019275B">
        <w:rPr>
          <w:rFonts w:ascii="Times New Roman" w:eastAsia="Times New Roman" w:hAnsi="Times New Roman" w:cs="Times New Roman"/>
        </w:rPr>
        <w:tab/>
        <w:t>Cultural Diversity</w:t>
      </w:r>
    </w:p>
    <w:p w14:paraId="6E8C3B35" w14:textId="77777777" w:rsidR="0019275B" w:rsidRPr="0019275B" w:rsidRDefault="0019275B" w:rsidP="0019275B">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19275B">
        <w:rPr>
          <w:rFonts w:ascii="Times New Roman" w:hAnsi="Times New Roman" w:cs="Times New Roman"/>
          <w:b/>
        </w:rPr>
        <w:t>Communication</w:t>
      </w:r>
      <w:r w:rsidRPr="0019275B">
        <w:rPr>
          <w:rFonts w:ascii="Times New Roman" w:hAnsi="Times New Roman" w:cs="Times New Roman"/>
        </w:rPr>
        <w:t>:</w:t>
      </w:r>
      <w:r w:rsidRPr="0019275B">
        <w:rPr>
          <w:rFonts w:ascii="Times New Roman" w:hAnsi="Times New Roman" w:cs="Times New Roman"/>
        </w:rPr>
        <w:tab/>
        <w:t>A.</w:t>
      </w:r>
      <w:r w:rsidRPr="0019275B">
        <w:rPr>
          <w:rFonts w:ascii="Times New Roman" w:hAnsi="Times New Roman" w:cs="Times New Roman"/>
        </w:rPr>
        <w:tab/>
        <w:t>Oral Expression</w:t>
      </w:r>
      <w:r w:rsidRPr="0019275B">
        <w:rPr>
          <w:rFonts w:ascii="Times New Roman" w:hAnsi="Times New Roman" w:cs="Times New Roman"/>
        </w:rPr>
        <w:tab/>
      </w:r>
      <w:r w:rsidRPr="0019275B">
        <w:rPr>
          <w:rFonts w:ascii="Times New Roman" w:hAnsi="Times New Roman" w:cs="Times New Roman"/>
        </w:rPr>
        <w:tab/>
        <w:t>4.</w:t>
      </w:r>
      <w:r w:rsidRPr="0019275B">
        <w:rPr>
          <w:rFonts w:ascii="Times New Roman" w:hAnsi="Times New Roman" w:cs="Times New Roman"/>
        </w:rPr>
        <w:tab/>
      </w:r>
      <w:r w:rsidRPr="0019275B">
        <w:rPr>
          <w:rFonts w:ascii="Times New Roman" w:hAnsi="Times New Roman" w:cs="Times New Roman"/>
          <w:b/>
        </w:rPr>
        <w:t>Inquiry:</w:t>
      </w:r>
      <w:r w:rsidRPr="0019275B">
        <w:rPr>
          <w:rFonts w:ascii="Times New Roman" w:hAnsi="Times New Roman" w:cs="Times New Roman"/>
          <w:b/>
        </w:rPr>
        <w:tab/>
      </w:r>
      <w:r w:rsidRPr="0019275B">
        <w:rPr>
          <w:rFonts w:ascii="Times New Roman" w:hAnsi="Times New Roman" w:cs="Times New Roman"/>
          <w:b/>
        </w:rPr>
        <w:tab/>
        <w:t>A.</w:t>
      </w:r>
      <w:r w:rsidRPr="0019275B">
        <w:rPr>
          <w:rFonts w:ascii="Times New Roman" w:hAnsi="Times New Roman" w:cs="Times New Roman"/>
          <w:b/>
        </w:rPr>
        <w:tab/>
      </w:r>
      <w:r w:rsidRPr="0019275B">
        <w:rPr>
          <w:rFonts w:ascii="Times New Roman" w:hAnsi="Times New Roman" w:cs="Times New Roman"/>
        </w:rPr>
        <w:t>Information Literacy</w:t>
      </w:r>
    </w:p>
    <w:p w14:paraId="14C85F1C" w14:textId="77777777"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Written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B.</w:t>
      </w:r>
      <w:r w:rsidRPr="0019275B">
        <w:rPr>
          <w:rFonts w:ascii="Times New Roman" w:eastAsia="Times New Roman" w:hAnsi="Times New Roman" w:cs="Times New Roman"/>
        </w:rPr>
        <w:tab/>
        <w:t>Research</w:t>
      </w:r>
    </w:p>
    <w:p w14:paraId="65F57C94" w14:textId="7FED6E9C" w:rsidR="0019275B" w:rsidRPr="0019275B" w:rsidRDefault="0019275B" w:rsidP="0019275B">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Artistic Expression</w:t>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r>
      <w:r w:rsidRPr="0019275B">
        <w:rPr>
          <w:rFonts w:ascii="Times New Roman" w:eastAsia="Times New Roman" w:hAnsi="Times New Roman" w:cs="Times New Roman"/>
        </w:rPr>
        <w:tab/>
        <w:t>C.</w:t>
      </w:r>
      <w:r w:rsidRPr="0019275B">
        <w:rPr>
          <w:rFonts w:ascii="Times New Roman" w:eastAsia="Times New Roman" w:hAnsi="Times New Roman" w:cs="Times New Roman"/>
        </w:rPr>
        <w:tab/>
        <w:t>Documentation</w:t>
      </w:r>
    </w:p>
    <w:p w14:paraId="2D49DCFB" w14:textId="77777777" w:rsidR="00985D60" w:rsidRDefault="00985D60" w:rsidP="00D35154">
      <w:pPr>
        <w:pStyle w:val="BodyText"/>
        <w:spacing w:before="1"/>
        <w:rPr>
          <w:spacing w:val="-2"/>
          <w:u w:val="single"/>
        </w:rPr>
      </w:pPr>
    </w:p>
    <w:p w14:paraId="5404918A" w14:textId="77777777"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77777777" w:rsidR="00204480" w:rsidRDefault="00204480">
      <w:pPr>
        <w:pStyle w:val="BodyText"/>
        <w:spacing w:before="1"/>
        <w:rPr>
          <w:sz w:val="14"/>
        </w:rPr>
      </w:pPr>
    </w:p>
    <w:p w14:paraId="777790CF" w14:textId="5F109951" w:rsidR="00204480" w:rsidRPr="00914F2B" w:rsidRDefault="00717321" w:rsidP="00914F2B">
      <w:pPr>
        <w:pStyle w:val="BodyText"/>
        <w:numPr>
          <w:ilvl w:val="0"/>
          <w:numId w:val="2"/>
        </w:numPr>
        <w:spacing w:before="8"/>
        <w:rPr>
          <w:sz w:val="19"/>
        </w:rPr>
      </w:pPr>
      <w:r w:rsidRPr="00717321">
        <w:t>Demonstrate a working knowledge of the contents, requirements, regulations, procedures, and expectations of the Automotive Technician program through completion of a written final exam in a period less than 60 minutes with a score of no less than 90%.</w:t>
      </w:r>
      <w:r>
        <w:t xml:space="preserve"> (1A, 2B)</w:t>
      </w:r>
    </w:p>
    <w:p w14:paraId="33E7B403" w14:textId="77777777" w:rsidR="00914F2B" w:rsidRDefault="00914F2B" w:rsidP="00914F2B">
      <w:pPr>
        <w:pStyle w:val="BodyText"/>
        <w:spacing w:before="8"/>
        <w:ind w:left="838"/>
        <w:rPr>
          <w:sz w:val="19"/>
        </w:rPr>
      </w:pPr>
    </w:p>
    <w:p w14:paraId="35FDD0EF" w14:textId="3E7BBE6B" w:rsidR="004A2119" w:rsidRDefault="00717321" w:rsidP="00914F2B">
      <w:pPr>
        <w:pStyle w:val="ListParagraph"/>
        <w:numPr>
          <w:ilvl w:val="0"/>
          <w:numId w:val="2"/>
        </w:numPr>
      </w:pPr>
      <w:bookmarkStart w:id="1" w:name="_Hlk132278364"/>
      <w:r w:rsidRPr="00717321">
        <w:t xml:space="preserve">Demonstrate the ability to develop and maintain the </w:t>
      </w:r>
      <w:proofErr w:type="gramStart"/>
      <w:r w:rsidRPr="00717321">
        <w:t>paper-work</w:t>
      </w:r>
      <w:proofErr w:type="gramEnd"/>
      <w:r w:rsidRPr="00717321">
        <w:t xml:space="preserve"> required of the student which includes work orders, time records, use of shop manuals and use of labor rate schedules by completing a test work order form in less than 30 minutes with a score of no less than 90%.</w:t>
      </w:r>
      <w:r>
        <w:t xml:space="preserve"> (4C)</w:t>
      </w:r>
    </w:p>
    <w:p w14:paraId="64EA3ED0" w14:textId="77777777" w:rsidR="00914F2B" w:rsidRDefault="00914F2B" w:rsidP="00914F2B"/>
    <w:p w14:paraId="69C8B27B" w14:textId="65BB7BFA" w:rsidR="004A2119" w:rsidRDefault="00717321" w:rsidP="00914F2B">
      <w:pPr>
        <w:pStyle w:val="ListParagraph"/>
        <w:numPr>
          <w:ilvl w:val="0"/>
          <w:numId w:val="2"/>
        </w:numPr>
      </w:pPr>
      <w:r w:rsidRPr="00717321">
        <w:t>Demonstrate a working knowledge of personal safety along with an attitude conducive to safe practices in the shop through the completion of a shop safety test in less than 30 minutes with a score of no less than 90% and the demonstration of safe work practices during the time the student is actively working within the Auto Tech lab setting as observed by the lab instructor.</w:t>
      </w:r>
      <w:r>
        <w:t xml:space="preserve"> (1A, 2A, 2B)</w:t>
      </w:r>
    </w:p>
    <w:p w14:paraId="57ACF112" w14:textId="77777777" w:rsidR="004A2119" w:rsidRDefault="004A2119" w:rsidP="00914F2B"/>
    <w:p w14:paraId="66D83D3C" w14:textId="77777777" w:rsidR="00BD4025" w:rsidRDefault="00717321" w:rsidP="00717321">
      <w:pPr>
        <w:pStyle w:val="ListParagraph"/>
        <w:numPr>
          <w:ilvl w:val="0"/>
          <w:numId w:val="2"/>
        </w:numPr>
      </w:pPr>
      <w:r w:rsidRPr="00717321">
        <w:t xml:space="preserve">Demonstrate competency in the correct procedures to be used </w:t>
      </w:r>
      <w:proofErr w:type="gramStart"/>
      <w:r w:rsidRPr="00717321">
        <w:t>in regards to</w:t>
      </w:r>
      <w:proofErr w:type="gramEnd"/>
      <w:r w:rsidRPr="00717321">
        <w:t xml:space="preserve"> all aspects of hazardous material handling as would be encountered in normal day-to-day employment in an auto repair shop.</w:t>
      </w:r>
      <w:r>
        <w:t xml:space="preserve"> (1A, 4A)</w:t>
      </w:r>
      <w:bookmarkEnd w:id="0"/>
      <w:bookmarkEnd w:id="1"/>
    </w:p>
    <w:p w14:paraId="4AF3E458" w14:textId="068A6CFB" w:rsidR="00891065" w:rsidRPr="00A02C83" w:rsidRDefault="006B00A9" w:rsidP="00891065">
      <w:pPr>
        <w:tabs>
          <w:tab w:val="left" w:pos="840"/>
        </w:tabs>
      </w:pPr>
      <w:r>
        <w:rPr>
          <w:noProof/>
        </w:rPr>
        <w:lastRenderedPageBreak/>
        <mc:AlternateContent>
          <mc:Choice Requires="wps">
            <w:drawing>
              <wp:anchor distT="45720" distB="45720" distL="114300" distR="114300" simplePos="0" relativeHeight="251661312" behindDoc="0" locked="0" layoutInCell="1" allowOverlap="1" wp14:anchorId="28257240" wp14:editId="4E8E37BC">
                <wp:simplePos x="0" y="0"/>
                <wp:positionH relativeFrom="margin">
                  <wp:posOffset>3219450</wp:posOffset>
                </wp:positionH>
                <wp:positionV relativeFrom="paragraph">
                  <wp:posOffset>387350</wp:posOffset>
                </wp:positionV>
                <wp:extent cx="3009900" cy="1133475"/>
                <wp:effectExtent l="0" t="0" r="19050" b="28575"/>
                <wp:wrapSquare wrapText="bothSides"/>
                <wp:docPr id="45694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33475"/>
                        </a:xfrm>
                        <a:prstGeom prst="rect">
                          <a:avLst/>
                        </a:prstGeom>
                        <a:solidFill>
                          <a:srgbClr val="FFFFFF"/>
                        </a:solidFill>
                        <a:ln w="9525">
                          <a:solidFill>
                            <a:srgbClr val="000000"/>
                          </a:solidFill>
                          <a:miter lim="800000"/>
                          <a:headEnd/>
                          <a:tailEnd/>
                        </a:ln>
                      </wps:spPr>
                      <wps:txb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087BAD5B" w14:textId="35962709" w:rsidR="007A06E2" w:rsidRPr="007A06E2" w:rsidRDefault="006B00A9" w:rsidP="007A06E2">
                            <w:pPr>
                              <w:numPr>
                                <w:ilvl w:val="0"/>
                                <w:numId w:val="4"/>
                              </w:numPr>
                              <w:ind w:left="720"/>
                              <w:rPr>
                                <w:rFonts w:ascii="Times New Roman" w:hAnsi="Times New Roman" w:cs="Times New Roman"/>
                                <w:b/>
                              </w:rPr>
                            </w:pPr>
                            <w:r w:rsidRPr="006B00A9">
                              <w:rPr>
                                <w:rFonts w:ascii="Times New Roman" w:hAnsi="Times New Roman" w:cs="Times New Roman"/>
                              </w:rPr>
                              <w:t>Handling of hazardous materials; record keeping and regulations; safety.</w:t>
                            </w:r>
                          </w:p>
                          <w:p w14:paraId="7DA2B0E5" w14:textId="1DCEEE2A" w:rsidR="007A06E2" w:rsidRPr="006B00A9" w:rsidRDefault="006B00A9" w:rsidP="006B00A9">
                            <w:pPr>
                              <w:numPr>
                                <w:ilvl w:val="0"/>
                                <w:numId w:val="4"/>
                              </w:numPr>
                              <w:ind w:left="720"/>
                              <w:rPr>
                                <w:rFonts w:ascii="Times New Roman" w:hAnsi="Times New Roman" w:cs="Times New Roman"/>
                                <w:bCs/>
                              </w:rPr>
                            </w:pPr>
                            <w:r w:rsidRPr="006B00A9">
                              <w:rPr>
                                <w:rFonts w:ascii="Times New Roman" w:hAnsi="Times New Roman" w:cs="Times New Roman"/>
                                <w:bCs/>
                              </w:rPr>
                              <w:t>Use and maintenance of special tools and equipment.</w:t>
                            </w:r>
                          </w:p>
                          <w:p w14:paraId="68644D51" w14:textId="518E078F" w:rsidR="00A66FE0" w:rsidRPr="007A06E2" w:rsidRDefault="00A66FE0" w:rsidP="006B00A9">
                            <w:pPr>
                              <w:widowControl/>
                              <w:autoSpaceDE/>
                              <w:autoSpaceDN/>
                              <w:spacing w:line="276" w:lineRule="auto"/>
                              <w:contextualSpacing/>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57240" id="_x0000_t202" coordsize="21600,21600" o:spt="202" path="m,l,21600r21600,l21600,xe">
                <v:stroke joinstyle="miter"/>
                <v:path gradientshapeok="t" o:connecttype="rect"/>
              </v:shapetype>
              <v:shape id="Text Box 2" o:spid="_x0000_s1026" type="#_x0000_t202" style="position:absolute;margin-left:253.5pt;margin-top:30.5pt;width:237pt;height:8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">
                <v:textbox>
                  <w:txbxContent>
                    <w:p w14:paraId="0789DED2" w14:textId="24DCFF02" w:rsidR="0074621A" w:rsidRPr="005D1B24" w:rsidRDefault="0074621A" w:rsidP="0074621A">
                      <w:pPr>
                        <w:tabs>
                          <w:tab w:val="left" w:pos="840"/>
                          <w:tab w:val="left" w:pos="841"/>
                        </w:tabs>
                        <w:spacing w:before="137"/>
                        <w:rPr>
                          <w:rFonts w:ascii="Times New Roman" w:hAnsi="Times New Roman" w:cs="Times New Roman"/>
                          <w:u w:val="single"/>
                        </w:rPr>
                      </w:pPr>
                      <w:r>
                        <w:rPr>
                          <w:rFonts w:ascii="Times New Roman" w:hAnsi="Times New Roman" w:cs="Times New Roman"/>
                          <w:u w:val="single"/>
                        </w:rPr>
                        <w:t>Core Topics</w:t>
                      </w:r>
                      <w:r w:rsidRPr="005D1B24">
                        <w:rPr>
                          <w:rFonts w:ascii="Times New Roman" w:hAnsi="Times New Roman" w:cs="Times New Roman"/>
                          <w:u w:val="single"/>
                        </w:rPr>
                        <w:t>:</w:t>
                      </w:r>
                    </w:p>
                    <w:p w14:paraId="087BAD5B" w14:textId="35962709" w:rsidR="007A06E2" w:rsidRPr="007A06E2" w:rsidRDefault="006B00A9" w:rsidP="007A06E2">
                      <w:pPr>
                        <w:numPr>
                          <w:ilvl w:val="0"/>
                          <w:numId w:val="4"/>
                        </w:numPr>
                        <w:ind w:left="720"/>
                        <w:rPr>
                          <w:rFonts w:ascii="Times New Roman" w:hAnsi="Times New Roman" w:cs="Times New Roman"/>
                          <w:b/>
                        </w:rPr>
                      </w:pPr>
                      <w:r w:rsidRPr="006B00A9">
                        <w:rPr>
                          <w:rFonts w:ascii="Times New Roman" w:hAnsi="Times New Roman" w:cs="Times New Roman"/>
                        </w:rPr>
                        <w:t>Handling of hazardous materials; record keeping and regulations; safety.</w:t>
                      </w:r>
                    </w:p>
                    <w:p w14:paraId="7DA2B0E5" w14:textId="1DCEEE2A" w:rsidR="007A06E2" w:rsidRPr="006B00A9" w:rsidRDefault="006B00A9" w:rsidP="006B00A9">
                      <w:pPr>
                        <w:numPr>
                          <w:ilvl w:val="0"/>
                          <w:numId w:val="4"/>
                        </w:numPr>
                        <w:ind w:left="720"/>
                        <w:rPr>
                          <w:rFonts w:ascii="Times New Roman" w:hAnsi="Times New Roman" w:cs="Times New Roman"/>
                          <w:bCs/>
                        </w:rPr>
                      </w:pPr>
                      <w:r w:rsidRPr="006B00A9">
                        <w:rPr>
                          <w:rFonts w:ascii="Times New Roman" w:hAnsi="Times New Roman" w:cs="Times New Roman"/>
                          <w:bCs/>
                        </w:rPr>
                        <w:t>Use and maintenance of special tools and equipment.</w:t>
                      </w:r>
                    </w:p>
                    <w:p w14:paraId="68644D51" w14:textId="518E078F" w:rsidR="00A66FE0" w:rsidRPr="007A06E2" w:rsidRDefault="00A66FE0" w:rsidP="006B00A9">
                      <w:pPr>
                        <w:widowControl/>
                        <w:autoSpaceDE/>
                        <w:autoSpaceDN/>
                        <w:spacing w:line="276" w:lineRule="auto"/>
                        <w:contextualSpacing/>
                        <w:rPr>
                          <w:rFonts w:ascii="Times New Roman" w:hAnsi="Times New Roman" w:cs="Times New Roman"/>
                        </w:rPr>
                      </w:pPr>
                    </w:p>
                  </w:txbxContent>
                </v:textbox>
                <w10:wrap type="square" anchorx="margin"/>
              </v:shape>
            </w:pict>
          </mc:Fallback>
        </mc:AlternateContent>
      </w:r>
      <w:r w:rsidR="00717321">
        <w:rPr>
          <w:noProof/>
        </w:rPr>
        <mc:AlternateContent>
          <mc:Choice Requires="wps">
            <w:drawing>
              <wp:anchor distT="45720" distB="45720" distL="114300" distR="114300" simplePos="0" relativeHeight="251659264" behindDoc="0" locked="0" layoutInCell="1" allowOverlap="1" wp14:anchorId="1F7C545C" wp14:editId="3CFCAC3A">
                <wp:simplePos x="0" y="0"/>
                <wp:positionH relativeFrom="margin">
                  <wp:align>left</wp:align>
                </wp:positionH>
                <wp:positionV relativeFrom="paragraph">
                  <wp:posOffset>377190</wp:posOffset>
                </wp:positionV>
                <wp:extent cx="3009900" cy="7648575"/>
                <wp:effectExtent l="0" t="0" r="19050" b="28575"/>
                <wp:wrapSquare wrapText="bothSides"/>
                <wp:docPr id="2141451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648575"/>
                        </a:xfrm>
                        <a:prstGeom prst="rect">
                          <a:avLst/>
                        </a:prstGeom>
                        <a:solidFill>
                          <a:srgbClr val="FFFFFF"/>
                        </a:solidFill>
                        <a:ln w="9525">
                          <a:solidFill>
                            <a:srgbClr val="000000"/>
                          </a:solidFill>
                          <a:miter lim="800000"/>
                          <a:headEnd/>
                          <a:tailEnd/>
                        </a:ln>
                      </wps:spPr>
                      <wps:txb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1570A897" w14:textId="00D9EED7" w:rsidR="0074621A" w:rsidRPr="000C12B3" w:rsidRDefault="0074621A" w:rsidP="00AD17A4">
                            <w:pPr>
                              <w:widowControl/>
                              <w:spacing w:line="276" w:lineRule="auto"/>
                              <w:rPr>
                                <w:rFonts w:ascii="Times New Roman" w:eastAsia="Times New Roman" w:hAnsi="Times New Roman" w:cs="Times New Roman"/>
                              </w:rPr>
                            </w:pPr>
                            <w:r w:rsidRPr="000C12B3">
                              <w:rPr>
                                <w:rFonts w:ascii="Times New Roman" w:eastAsia="Times New Roman" w:hAnsi="Times New Roman" w:cs="Times New Roman"/>
                              </w:rPr>
                              <w:t xml:space="preserve">Students </w:t>
                            </w:r>
                            <w:r>
                              <w:rPr>
                                <w:rFonts w:ascii="Times New Roman" w:eastAsia="Times New Roman" w:hAnsi="Times New Roman" w:cs="Times New Roman"/>
                              </w:rPr>
                              <w:t xml:space="preserve">who complete the ATS in </w:t>
                            </w:r>
                            <w:r w:rsidR="00717321">
                              <w:rPr>
                                <w:rFonts w:ascii="Times New Roman" w:eastAsia="Times New Roman" w:hAnsi="Times New Roman" w:cs="Times New Roman"/>
                              </w:rPr>
                              <w:t xml:space="preserve">Automotive Technology </w:t>
                            </w:r>
                            <w:r>
                              <w:rPr>
                                <w:rFonts w:ascii="Times New Roman" w:eastAsia="Times New Roman" w:hAnsi="Times New Roman" w:cs="Times New Roman"/>
                              </w:rPr>
                              <w:t>will be able to</w:t>
                            </w:r>
                            <w:r w:rsidRPr="000C12B3">
                              <w:rPr>
                                <w:rFonts w:ascii="Times New Roman" w:eastAsia="Times New Roman" w:hAnsi="Times New Roman" w:cs="Times New Roman"/>
                              </w:rPr>
                              <w:t>:</w:t>
                            </w:r>
                          </w:p>
                          <w:p w14:paraId="4C9F75EF" w14:textId="30DB7410" w:rsidR="0074621A" w:rsidRDefault="0074621A" w:rsidP="00AD17A4">
                            <w:pPr>
                              <w:pStyle w:val="ListParagraph"/>
                              <w:numPr>
                                <w:ilvl w:val="0"/>
                                <w:numId w:val="9"/>
                              </w:numPr>
                              <w:spacing w:line="276" w:lineRule="auto"/>
                              <w:rPr>
                                <w:rFonts w:ascii="Times New Roman" w:hAnsi="Times New Roman" w:cs="Times New Roman"/>
                              </w:rPr>
                            </w:pPr>
                            <w:r w:rsidRPr="0074621A">
                              <w:rPr>
                                <w:rFonts w:ascii="Times New Roman" w:hAnsi="Times New Roman" w:cs="Times New Roman"/>
                              </w:rPr>
                              <w:t>Demonstrate skills and knowledge in</w:t>
                            </w:r>
                            <w:r w:rsidR="00717321">
                              <w:rPr>
                                <w:rFonts w:ascii="Times New Roman" w:hAnsi="Times New Roman" w:cs="Times New Roman"/>
                              </w:rPr>
                              <w:t>:</w:t>
                            </w:r>
                          </w:p>
                          <w:p w14:paraId="691719D8"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fundamentals of operation of heating and air conditioning system and their components.</w:t>
                            </w:r>
                          </w:p>
                          <w:p w14:paraId="36475D6B"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the scan tools, lab scopes and various diagnostic equipment in the automotive industry.</w:t>
                            </w:r>
                          </w:p>
                          <w:p w14:paraId="6AD7A590"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the various scan tools used to test anti-lock brake systems components and sensors.</w:t>
                            </w:r>
                          </w:p>
                          <w:p w14:paraId="6DF78164"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the various automotive scan tools, lab scopes and diagnostic equipment used in the automotive industry while testing engine management systems.</w:t>
                            </w:r>
                          </w:p>
                          <w:p w14:paraId="1D04F17C" w14:textId="42566F85" w:rsidR="00717321"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tools to test, remove, disassemble, install and service the air conditioning system components.</w:t>
                            </w:r>
                          </w:p>
                          <w:p w14:paraId="141FE5D2" w14:textId="2688CA5C" w:rsidR="006B00A9" w:rsidRDefault="00717321" w:rsidP="006B00A9">
                            <w:pPr>
                              <w:pStyle w:val="ListParagraph"/>
                              <w:widowControl/>
                              <w:numPr>
                                <w:ilvl w:val="0"/>
                                <w:numId w:val="23"/>
                              </w:numPr>
                              <w:autoSpaceDE/>
                              <w:autoSpaceDN/>
                              <w:spacing w:after="200" w:line="276" w:lineRule="auto"/>
                              <w:contextualSpacing/>
                              <w:rPr>
                                <w:rFonts w:ascii="Times New Roman" w:hAnsi="Times New Roman"/>
                              </w:rPr>
                            </w:pPr>
                            <w:r>
                              <w:rPr>
                                <w:rFonts w:ascii="Times New Roman" w:hAnsi="Times New Roman"/>
                              </w:rPr>
                              <w:t>Demonstrate the ability to</w:t>
                            </w:r>
                            <w:r w:rsidR="006B00A9">
                              <w:rPr>
                                <w:rFonts w:ascii="Times New Roman" w:hAnsi="Times New Roman"/>
                              </w:rPr>
                              <w:t>:</w:t>
                            </w:r>
                          </w:p>
                          <w:p w14:paraId="45D20B9F"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 xml:space="preserve">locate, </w:t>
                            </w:r>
                            <w:proofErr w:type="gramStart"/>
                            <w:r w:rsidRPr="002847FA">
                              <w:rPr>
                                <w:rFonts w:ascii="Times New Roman" w:hAnsi="Times New Roman"/>
                              </w:rPr>
                              <w:t>use</w:t>
                            </w:r>
                            <w:proofErr w:type="gramEnd"/>
                            <w:r w:rsidRPr="002847FA">
                              <w:rPr>
                                <w:rFonts w:ascii="Times New Roman" w:hAnsi="Times New Roman"/>
                              </w:rPr>
                              <w:t xml:space="preserve"> and analyze information and technology resources to perform workplace duties.</w:t>
                            </w:r>
                          </w:p>
                          <w:p w14:paraId="2614BEF6"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 xml:space="preserve">think critically (analyze, synthesize, </w:t>
                            </w:r>
                            <w:proofErr w:type="gramStart"/>
                            <w:r w:rsidRPr="002847FA">
                              <w:rPr>
                                <w:rFonts w:ascii="Times New Roman" w:hAnsi="Times New Roman"/>
                              </w:rPr>
                              <w:t>evaluate</w:t>
                            </w:r>
                            <w:proofErr w:type="gramEnd"/>
                            <w:r w:rsidRPr="002847FA">
                              <w:rPr>
                                <w:rFonts w:ascii="Times New Roman" w:hAnsi="Times New Roman"/>
                              </w:rPr>
                              <w:t xml:space="preserve"> and apply, problem solve, reason quantitatively and qualitatively) in workplace environments.</w:t>
                            </w:r>
                          </w:p>
                          <w:p w14:paraId="04EEA1F0"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act responsibly as an individual and as a member of a team or group in a workplace environment.</w:t>
                            </w:r>
                          </w:p>
                          <w:p w14:paraId="51C71B00"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Acquire training and education to seek employment or advance in current employment in the automotive industry.</w:t>
                            </w:r>
                          </w:p>
                          <w:p w14:paraId="58C457F2" w14:textId="3AC15DD8" w:rsidR="006B00A9" w:rsidRPr="006B00A9"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Develop a foundation to continue their studies in automotive technology or related fields.</w:t>
                            </w:r>
                          </w:p>
                          <w:p w14:paraId="56F74609" w14:textId="3E8E5790" w:rsidR="0074621A" w:rsidRPr="00717321" w:rsidRDefault="0074621A" w:rsidP="00717321">
                            <w:pPr>
                              <w:spacing w:line="276"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545C" id="_x0000_s1027" type="#_x0000_t202" style="position:absolute;margin-left:0;margin-top:29.7pt;width:237pt;height:60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nvEwIAACc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">
                <v:textbox>
                  <w:txbxContent>
                    <w:p w14:paraId="4332F869" w14:textId="77777777" w:rsidR="0074621A" w:rsidRPr="005D1B24" w:rsidRDefault="0074621A" w:rsidP="0074621A">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1570A897" w14:textId="00D9EED7" w:rsidR="0074621A" w:rsidRPr="000C12B3" w:rsidRDefault="0074621A" w:rsidP="00AD17A4">
                      <w:pPr>
                        <w:widowControl/>
                        <w:spacing w:line="276" w:lineRule="auto"/>
                        <w:rPr>
                          <w:rFonts w:ascii="Times New Roman" w:eastAsia="Times New Roman" w:hAnsi="Times New Roman" w:cs="Times New Roman"/>
                        </w:rPr>
                      </w:pPr>
                      <w:r w:rsidRPr="000C12B3">
                        <w:rPr>
                          <w:rFonts w:ascii="Times New Roman" w:eastAsia="Times New Roman" w:hAnsi="Times New Roman" w:cs="Times New Roman"/>
                        </w:rPr>
                        <w:t xml:space="preserve">Students </w:t>
                      </w:r>
                      <w:r>
                        <w:rPr>
                          <w:rFonts w:ascii="Times New Roman" w:eastAsia="Times New Roman" w:hAnsi="Times New Roman" w:cs="Times New Roman"/>
                        </w:rPr>
                        <w:t xml:space="preserve">who complete the ATS in </w:t>
                      </w:r>
                      <w:r w:rsidR="00717321">
                        <w:rPr>
                          <w:rFonts w:ascii="Times New Roman" w:eastAsia="Times New Roman" w:hAnsi="Times New Roman" w:cs="Times New Roman"/>
                        </w:rPr>
                        <w:t xml:space="preserve">Automotive Technology </w:t>
                      </w:r>
                      <w:r>
                        <w:rPr>
                          <w:rFonts w:ascii="Times New Roman" w:eastAsia="Times New Roman" w:hAnsi="Times New Roman" w:cs="Times New Roman"/>
                        </w:rPr>
                        <w:t>will be able to</w:t>
                      </w:r>
                      <w:r w:rsidRPr="000C12B3">
                        <w:rPr>
                          <w:rFonts w:ascii="Times New Roman" w:eastAsia="Times New Roman" w:hAnsi="Times New Roman" w:cs="Times New Roman"/>
                        </w:rPr>
                        <w:t>:</w:t>
                      </w:r>
                    </w:p>
                    <w:p w14:paraId="4C9F75EF" w14:textId="30DB7410" w:rsidR="0074621A" w:rsidRDefault="0074621A" w:rsidP="00AD17A4">
                      <w:pPr>
                        <w:pStyle w:val="ListParagraph"/>
                        <w:numPr>
                          <w:ilvl w:val="0"/>
                          <w:numId w:val="9"/>
                        </w:numPr>
                        <w:spacing w:line="276" w:lineRule="auto"/>
                        <w:rPr>
                          <w:rFonts w:ascii="Times New Roman" w:hAnsi="Times New Roman" w:cs="Times New Roman"/>
                        </w:rPr>
                      </w:pPr>
                      <w:r w:rsidRPr="0074621A">
                        <w:rPr>
                          <w:rFonts w:ascii="Times New Roman" w:hAnsi="Times New Roman" w:cs="Times New Roman"/>
                        </w:rPr>
                        <w:t>Demonstrate skills and knowledge in</w:t>
                      </w:r>
                      <w:r w:rsidR="00717321">
                        <w:rPr>
                          <w:rFonts w:ascii="Times New Roman" w:hAnsi="Times New Roman" w:cs="Times New Roman"/>
                        </w:rPr>
                        <w:t>:</w:t>
                      </w:r>
                    </w:p>
                    <w:p w14:paraId="691719D8"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fundamentals of operation of heating and air conditioning system and their components.</w:t>
                      </w:r>
                    </w:p>
                    <w:p w14:paraId="36475D6B"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the scan tools, lab scopes and various diagnostic equipment in the automotive industry.</w:t>
                      </w:r>
                    </w:p>
                    <w:p w14:paraId="6AD7A590"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the various scan tools used to test anti-lock brake systems components and sensors.</w:t>
                      </w:r>
                    </w:p>
                    <w:p w14:paraId="6DF78164" w14:textId="77777777" w:rsidR="00717321" w:rsidRPr="002847FA"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the various automotive scan tools, lab scopes and diagnostic equipment used in the automotive industry while testing engine management systems.</w:t>
                      </w:r>
                    </w:p>
                    <w:p w14:paraId="1D04F17C" w14:textId="42566F85" w:rsidR="00717321" w:rsidRDefault="00717321" w:rsidP="00717321">
                      <w:pPr>
                        <w:pStyle w:val="ListParagraph"/>
                        <w:widowControl/>
                        <w:numPr>
                          <w:ilvl w:val="0"/>
                          <w:numId w:val="22"/>
                        </w:numPr>
                        <w:autoSpaceDE/>
                        <w:autoSpaceDN/>
                        <w:spacing w:after="200" w:line="276" w:lineRule="auto"/>
                        <w:contextualSpacing/>
                        <w:rPr>
                          <w:rFonts w:ascii="Times New Roman" w:hAnsi="Times New Roman"/>
                        </w:rPr>
                      </w:pPr>
                      <w:r w:rsidRPr="002847FA">
                        <w:rPr>
                          <w:rFonts w:ascii="Times New Roman" w:hAnsi="Times New Roman"/>
                        </w:rPr>
                        <w:t>the use of tools to test, remove, disassemble, install and service the air conditioning system components.</w:t>
                      </w:r>
                    </w:p>
                    <w:p w14:paraId="141FE5D2" w14:textId="2688CA5C" w:rsidR="006B00A9" w:rsidRDefault="00717321" w:rsidP="006B00A9">
                      <w:pPr>
                        <w:pStyle w:val="ListParagraph"/>
                        <w:widowControl/>
                        <w:numPr>
                          <w:ilvl w:val="0"/>
                          <w:numId w:val="23"/>
                        </w:numPr>
                        <w:autoSpaceDE/>
                        <w:autoSpaceDN/>
                        <w:spacing w:after="200" w:line="276" w:lineRule="auto"/>
                        <w:contextualSpacing/>
                        <w:rPr>
                          <w:rFonts w:ascii="Times New Roman" w:hAnsi="Times New Roman"/>
                        </w:rPr>
                      </w:pPr>
                      <w:r>
                        <w:rPr>
                          <w:rFonts w:ascii="Times New Roman" w:hAnsi="Times New Roman"/>
                        </w:rPr>
                        <w:t>Demonstrate the ability to</w:t>
                      </w:r>
                      <w:r w:rsidR="006B00A9">
                        <w:rPr>
                          <w:rFonts w:ascii="Times New Roman" w:hAnsi="Times New Roman"/>
                        </w:rPr>
                        <w:t>:</w:t>
                      </w:r>
                    </w:p>
                    <w:p w14:paraId="45D20B9F"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 xml:space="preserve">locate, </w:t>
                      </w:r>
                      <w:proofErr w:type="gramStart"/>
                      <w:r w:rsidRPr="002847FA">
                        <w:rPr>
                          <w:rFonts w:ascii="Times New Roman" w:hAnsi="Times New Roman"/>
                        </w:rPr>
                        <w:t>use</w:t>
                      </w:r>
                      <w:proofErr w:type="gramEnd"/>
                      <w:r w:rsidRPr="002847FA">
                        <w:rPr>
                          <w:rFonts w:ascii="Times New Roman" w:hAnsi="Times New Roman"/>
                        </w:rPr>
                        <w:t xml:space="preserve"> and analyze information and technology resources to perform workplace duties.</w:t>
                      </w:r>
                    </w:p>
                    <w:p w14:paraId="2614BEF6"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 xml:space="preserve">think critically (analyze, synthesize, </w:t>
                      </w:r>
                      <w:proofErr w:type="gramStart"/>
                      <w:r w:rsidRPr="002847FA">
                        <w:rPr>
                          <w:rFonts w:ascii="Times New Roman" w:hAnsi="Times New Roman"/>
                        </w:rPr>
                        <w:t>evaluate</w:t>
                      </w:r>
                      <w:proofErr w:type="gramEnd"/>
                      <w:r w:rsidRPr="002847FA">
                        <w:rPr>
                          <w:rFonts w:ascii="Times New Roman" w:hAnsi="Times New Roman"/>
                        </w:rPr>
                        <w:t xml:space="preserve"> and apply, problem solve, reason quantitatively and qualitatively) in workplace environments.</w:t>
                      </w:r>
                    </w:p>
                    <w:p w14:paraId="04EEA1F0"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act responsibly as an individual and as a member of a team or group in a workplace environment.</w:t>
                      </w:r>
                    </w:p>
                    <w:p w14:paraId="51C71B00" w14:textId="77777777" w:rsidR="006B00A9" w:rsidRPr="002847FA"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Acquire training and education to seek employment or advance in current employment in the automotive industry.</w:t>
                      </w:r>
                    </w:p>
                    <w:p w14:paraId="58C457F2" w14:textId="3AC15DD8" w:rsidR="006B00A9" w:rsidRPr="006B00A9" w:rsidRDefault="006B00A9" w:rsidP="006B00A9">
                      <w:pPr>
                        <w:pStyle w:val="ListParagraph"/>
                        <w:widowControl/>
                        <w:numPr>
                          <w:ilvl w:val="0"/>
                          <w:numId w:val="24"/>
                        </w:numPr>
                        <w:autoSpaceDE/>
                        <w:autoSpaceDN/>
                        <w:spacing w:after="200" w:line="276" w:lineRule="auto"/>
                        <w:contextualSpacing/>
                        <w:rPr>
                          <w:rFonts w:ascii="Times New Roman" w:hAnsi="Times New Roman"/>
                        </w:rPr>
                      </w:pPr>
                      <w:r w:rsidRPr="002847FA">
                        <w:rPr>
                          <w:rFonts w:ascii="Times New Roman" w:hAnsi="Times New Roman"/>
                        </w:rPr>
                        <w:t>Develop a foundation to continue their studies in automotive technology or related fields.</w:t>
                      </w:r>
                    </w:p>
                    <w:p w14:paraId="56F74609" w14:textId="3E8E5790" w:rsidR="0074621A" w:rsidRPr="00717321" w:rsidRDefault="0074621A" w:rsidP="00717321">
                      <w:pPr>
                        <w:spacing w:line="276" w:lineRule="auto"/>
                        <w:rPr>
                          <w:rFonts w:ascii="Times New Roman" w:hAnsi="Times New Roman" w:cs="Times New Roman"/>
                        </w:rPr>
                      </w:pPr>
                    </w:p>
                  </w:txbxContent>
                </v:textbox>
                <w10:wrap type="square" anchorx="margin"/>
              </v:shape>
            </w:pict>
          </mc:Fallback>
        </mc:AlternateContent>
      </w:r>
    </w:p>
    <w:sectPr w:rsidR="00891065" w:rsidRPr="00A02C83">
      <w:headerReference w:type="default" r:id="rId7"/>
      <w:footerReference w:type="default" r:id="rId8"/>
      <w:type w:val="continuous"/>
      <w:pgSz w:w="12240" w:h="15840"/>
      <w:pgMar w:top="1100" w:right="12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0F2B" w14:textId="77777777" w:rsidR="00233C2A" w:rsidRDefault="00233C2A" w:rsidP="00296B47">
      <w:r>
        <w:separator/>
      </w:r>
    </w:p>
  </w:endnote>
  <w:endnote w:type="continuationSeparator" w:id="0">
    <w:p w14:paraId="5FCEC5C3" w14:textId="77777777" w:rsidR="00233C2A" w:rsidRDefault="00233C2A"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5B666024" w:rsidR="0001113B" w:rsidRPr="00556E54" w:rsidRDefault="00473EE4" w:rsidP="00556E54">
    <w:pPr>
      <w:tabs>
        <w:tab w:val="left" w:pos="8438"/>
      </w:tabs>
      <w:spacing w:before="64"/>
      <w:jc w:val="center"/>
      <w:rPr>
        <w:rFonts w:ascii="Calibri Light"/>
        <w:sz w:val="18"/>
      </w:rPr>
    </w:pPr>
    <w:r>
      <w:rPr>
        <w:rFonts w:ascii="Calibri Light"/>
        <w:sz w:val="18"/>
      </w:rPr>
      <w:t>A</w:t>
    </w:r>
    <w:r w:rsidR="006B00A9">
      <w:rPr>
        <w:rFonts w:ascii="Calibri Light"/>
        <w:sz w:val="18"/>
      </w:rPr>
      <w:t>UTO</w:t>
    </w:r>
    <w:r w:rsidR="0001113B">
      <w:rPr>
        <w:rFonts w:ascii="Calibri Light"/>
        <w:spacing w:val="-3"/>
        <w:sz w:val="18"/>
      </w:rPr>
      <w:t xml:space="preserve"> </w:t>
    </w:r>
    <w:r w:rsidR="0001113B">
      <w:rPr>
        <w:rFonts w:ascii="Calibri Light"/>
        <w:sz w:val="18"/>
      </w:rPr>
      <w:t>10</w:t>
    </w:r>
    <w:r w:rsidR="006B00A9">
      <w:rPr>
        <w:rFonts w:ascii="Calibri Light"/>
        <w:sz w:val="18"/>
      </w:rPr>
      <w:t>0</w:t>
    </w:r>
    <w:r w:rsidR="0001113B">
      <w:rPr>
        <w:rFonts w:ascii="Calibri Light"/>
        <w:spacing w:val="-1"/>
        <w:sz w:val="18"/>
      </w:rPr>
      <w:t xml:space="preserve">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8BC1" w14:textId="77777777" w:rsidR="00233C2A" w:rsidRDefault="00233C2A" w:rsidP="00296B47">
      <w:r>
        <w:separator/>
      </w:r>
    </w:p>
  </w:footnote>
  <w:footnote w:type="continuationSeparator" w:id="0">
    <w:p w14:paraId="5C83B0CE" w14:textId="77777777" w:rsidR="00233C2A" w:rsidRDefault="00233C2A"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6FDBAA8A"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83603944" name="Picture 8360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D64C65">
      <w:rPr>
        <w:i/>
      </w:rPr>
      <w:t>A</w:t>
    </w:r>
    <w:r w:rsidR="006B00A9">
      <w:rPr>
        <w:i/>
      </w:rPr>
      <w:t>utomotive Technology</w:t>
    </w:r>
    <w:r>
      <w:rPr>
        <w:i/>
        <w:spacing w:val="-6"/>
      </w:rPr>
      <w:t xml:space="preserve"> </w:t>
    </w:r>
    <w:r>
      <w:rPr>
        <w:i/>
        <w:spacing w:val="-2"/>
      </w:rPr>
      <w:t xml:space="preserve">Pathway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EB6"/>
    <w:multiLevelType w:val="hybridMultilevel"/>
    <w:tmpl w:val="75D26DC6"/>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1F43E3"/>
    <w:multiLevelType w:val="hybridMultilevel"/>
    <w:tmpl w:val="47FE3B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082029"/>
    <w:multiLevelType w:val="hybridMultilevel"/>
    <w:tmpl w:val="F5D21A6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41B30"/>
    <w:multiLevelType w:val="hybridMultilevel"/>
    <w:tmpl w:val="2AF45486"/>
    <w:lvl w:ilvl="0" w:tplc="AD26173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3E142E"/>
    <w:multiLevelType w:val="hybridMultilevel"/>
    <w:tmpl w:val="CB8895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7D1E9D"/>
    <w:multiLevelType w:val="hybridMultilevel"/>
    <w:tmpl w:val="C8CE24EE"/>
    <w:lvl w:ilvl="0" w:tplc="3D6CC17C">
      <w:numFmt w:val="bullet"/>
      <w:lvlText w:val=""/>
      <w:lvlJc w:val="left"/>
      <w:pPr>
        <w:ind w:left="1065"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C757359"/>
    <w:multiLevelType w:val="hybridMultilevel"/>
    <w:tmpl w:val="91525C92"/>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7" w15:restartNumberingAfterBreak="0">
    <w:nsid w:val="3394041B"/>
    <w:multiLevelType w:val="multilevel"/>
    <w:tmpl w:val="56D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D0C97"/>
    <w:multiLevelType w:val="hybridMultilevel"/>
    <w:tmpl w:val="69A6885C"/>
    <w:lvl w:ilvl="0" w:tplc="04090001">
      <w:start w:val="1"/>
      <w:numFmt w:val="bullet"/>
      <w:lvlText w:val=""/>
      <w:lvlJc w:val="left"/>
      <w:pPr>
        <w:ind w:left="720" w:hanging="360"/>
      </w:pPr>
      <w:rPr>
        <w:rFonts w:ascii="Symbol" w:hAnsi="Symbol" w:hint="default"/>
      </w:rPr>
    </w:lvl>
    <w:lvl w:ilvl="1" w:tplc="2A9E743A">
      <w:numFmt w:val="bullet"/>
      <w:lvlText w:val="•"/>
      <w:lvlJc w:val="left"/>
      <w:pPr>
        <w:ind w:left="1080" w:hanging="360"/>
      </w:pPr>
      <w:rPr>
        <w:rFonts w:hint="default"/>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05CBE"/>
    <w:multiLevelType w:val="multilevel"/>
    <w:tmpl w:val="35C66928"/>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11" w15:restartNumberingAfterBreak="0">
    <w:nsid w:val="4A7E04A7"/>
    <w:multiLevelType w:val="hybridMultilevel"/>
    <w:tmpl w:val="9F1C81C8"/>
    <w:lvl w:ilvl="0" w:tplc="B06A5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C56D6"/>
    <w:multiLevelType w:val="hybridMultilevel"/>
    <w:tmpl w:val="0B28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02F49"/>
    <w:multiLevelType w:val="hybridMultilevel"/>
    <w:tmpl w:val="F64EC8EA"/>
    <w:lvl w:ilvl="0" w:tplc="2A9E743A">
      <w:numFmt w:val="bullet"/>
      <w:lvlText w:val="•"/>
      <w:lvlJc w:val="left"/>
      <w:pPr>
        <w:ind w:left="1065" w:hanging="360"/>
      </w:pPr>
      <w:rPr>
        <w:rFonts w:hint="default"/>
        <w:b w:val="0"/>
        <w:bCs w:val="0"/>
        <w:i w:val="0"/>
        <w:iCs w:val="0"/>
        <w:w w:val="100"/>
        <w:sz w:val="22"/>
        <w:szCs w:val="22"/>
        <w:lang w:val="en-US" w:eastAsia="en-US" w:bidi="ar-SA"/>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5" w15:restartNumberingAfterBreak="0">
    <w:nsid w:val="5A886904"/>
    <w:multiLevelType w:val="hybridMultilevel"/>
    <w:tmpl w:val="F1747876"/>
    <w:lvl w:ilvl="0" w:tplc="2A9E743A">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DFF5081"/>
    <w:multiLevelType w:val="multilevel"/>
    <w:tmpl w:val="C3B4515A"/>
    <w:lvl w:ilvl="0">
      <w:numFmt w:val="bullet"/>
      <w:lvlText w:val="•"/>
      <w:lvlJc w:val="left"/>
      <w:pPr>
        <w:tabs>
          <w:tab w:val="num" w:pos="1080"/>
        </w:tabs>
        <w:ind w:left="1080" w:hanging="360"/>
      </w:pPr>
      <w:rPr>
        <w:rFonts w:hint="default"/>
        <w:sz w:val="20"/>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70A424B"/>
    <w:multiLevelType w:val="hybridMultilevel"/>
    <w:tmpl w:val="8BB40880"/>
    <w:lvl w:ilvl="0" w:tplc="04E8ADB4">
      <w:numFmt w:val="bullet"/>
      <w:lvlText w:val=""/>
      <w:lvlJc w:val="left"/>
      <w:pPr>
        <w:ind w:left="838"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794" w:hanging="360"/>
      </w:pPr>
      <w:rPr>
        <w:rFonts w:hint="default"/>
        <w:lang w:val="en-US" w:eastAsia="en-US" w:bidi="ar-SA"/>
      </w:rPr>
    </w:lvl>
    <w:lvl w:ilvl="2" w:tplc="BD6C9034">
      <w:numFmt w:val="bullet"/>
      <w:lvlText w:val="•"/>
      <w:lvlJc w:val="left"/>
      <w:pPr>
        <w:ind w:left="2750" w:hanging="360"/>
      </w:pPr>
      <w:rPr>
        <w:rFonts w:hint="default"/>
        <w:lang w:val="en-US" w:eastAsia="en-US" w:bidi="ar-SA"/>
      </w:rPr>
    </w:lvl>
    <w:lvl w:ilvl="3" w:tplc="992A5E64">
      <w:numFmt w:val="bullet"/>
      <w:lvlText w:val="•"/>
      <w:lvlJc w:val="left"/>
      <w:pPr>
        <w:ind w:left="3706" w:hanging="360"/>
      </w:pPr>
      <w:rPr>
        <w:rFonts w:hint="default"/>
        <w:lang w:val="en-US" w:eastAsia="en-US" w:bidi="ar-SA"/>
      </w:rPr>
    </w:lvl>
    <w:lvl w:ilvl="4" w:tplc="7506C6EA">
      <w:numFmt w:val="bullet"/>
      <w:lvlText w:val="•"/>
      <w:lvlJc w:val="left"/>
      <w:pPr>
        <w:ind w:left="4662" w:hanging="360"/>
      </w:pPr>
      <w:rPr>
        <w:rFonts w:hint="default"/>
        <w:lang w:val="en-US" w:eastAsia="en-US" w:bidi="ar-SA"/>
      </w:rPr>
    </w:lvl>
    <w:lvl w:ilvl="5" w:tplc="A126CCBA">
      <w:numFmt w:val="bullet"/>
      <w:lvlText w:val="•"/>
      <w:lvlJc w:val="left"/>
      <w:pPr>
        <w:ind w:left="5618" w:hanging="360"/>
      </w:pPr>
      <w:rPr>
        <w:rFonts w:hint="default"/>
        <w:lang w:val="en-US" w:eastAsia="en-US" w:bidi="ar-SA"/>
      </w:rPr>
    </w:lvl>
    <w:lvl w:ilvl="6" w:tplc="8710DBDA">
      <w:numFmt w:val="bullet"/>
      <w:lvlText w:val="•"/>
      <w:lvlJc w:val="left"/>
      <w:pPr>
        <w:ind w:left="6574" w:hanging="360"/>
      </w:pPr>
      <w:rPr>
        <w:rFonts w:hint="default"/>
        <w:lang w:val="en-US" w:eastAsia="en-US" w:bidi="ar-SA"/>
      </w:rPr>
    </w:lvl>
    <w:lvl w:ilvl="7" w:tplc="F042DB10">
      <w:numFmt w:val="bullet"/>
      <w:lvlText w:val="•"/>
      <w:lvlJc w:val="left"/>
      <w:pPr>
        <w:ind w:left="7530" w:hanging="360"/>
      </w:pPr>
      <w:rPr>
        <w:rFonts w:hint="default"/>
        <w:lang w:val="en-US" w:eastAsia="en-US" w:bidi="ar-SA"/>
      </w:rPr>
    </w:lvl>
    <w:lvl w:ilvl="8" w:tplc="9648D886">
      <w:numFmt w:val="bullet"/>
      <w:lvlText w:val="•"/>
      <w:lvlJc w:val="left"/>
      <w:pPr>
        <w:ind w:left="8486" w:hanging="360"/>
      </w:pPr>
      <w:rPr>
        <w:rFonts w:hint="default"/>
        <w:lang w:val="en-US" w:eastAsia="en-US" w:bidi="ar-SA"/>
      </w:rPr>
    </w:lvl>
  </w:abstractNum>
  <w:abstractNum w:abstractNumId="18" w15:restartNumberingAfterBreak="0">
    <w:nsid w:val="6FAA0F31"/>
    <w:multiLevelType w:val="hybridMultilevel"/>
    <w:tmpl w:val="EF9A78C2"/>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45CCB"/>
    <w:multiLevelType w:val="hybridMultilevel"/>
    <w:tmpl w:val="3C1A16AE"/>
    <w:lvl w:ilvl="0" w:tplc="3D6CC17C">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E5B7B"/>
    <w:multiLevelType w:val="multilevel"/>
    <w:tmpl w:val="AFA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C1A3D"/>
    <w:multiLevelType w:val="hybridMultilevel"/>
    <w:tmpl w:val="AA308AE6"/>
    <w:lvl w:ilvl="0" w:tplc="2A9E743A">
      <w:numFmt w:val="bullet"/>
      <w:lvlText w:val="•"/>
      <w:lvlJc w:val="left"/>
      <w:pPr>
        <w:ind w:left="1080" w:hanging="360"/>
      </w:pPr>
      <w:rPr>
        <w:rFonts w:hint="default"/>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EB433E"/>
    <w:multiLevelType w:val="hybridMultilevel"/>
    <w:tmpl w:val="7AB2928E"/>
    <w:lvl w:ilvl="0" w:tplc="0B726E14">
      <w:start w:val="1"/>
      <w:numFmt w:val="decimal"/>
      <w:lvlText w:val="%1."/>
      <w:lvlJc w:val="left"/>
      <w:pPr>
        <w:ind w:left="1800" w:hanging="360"/>
      </w:pPr>
      <w:rPr>
        <w:rFonts w:ascii="Times New Roman" w:hAnsi="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6941601">
    <w:abstractNumId w:val="10"/>
  </w:num>
  <w:num w:numId="2" w16cid:durableId="1756432849">
    <w:abstractNumId w:val="17"/>
  </w:num>
  <w:num w:numId="3" w16cid:durableId="33358485">
    <w:abstractNumId w:val="12"/>
  </w:num>
  <w:num w:numId="4" w16cid:durableId="1263218971">
    <w:abstractNumId w:val="5"/>
  </w:num>
  <w:num w:numId="5" w16cid:durableId="2005282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222609">
    <w:abstractNumId w:val="20"/>
  </w:num>
  <w:num w:numId="7" w16cid:durableId="2095667365">
    <w:abstractNumId w:val="7"/>
  </w:num>
  <w:num w:numId="8" w16cid:durableId="621152173">
    <w:abstractNumId w:val="9"/>
  </w:num>
  <w:num w:numId="9" w16cid:durableId="2128231221">
    <w:abstractNumId w:val="2"/>
  </w:num>
  <w:num w:numId="10" w16cid:durableId="544877436">
    <w:abstractNumId w:val="18"/>
  </w:num>
  <w:num w:numId="11" w16cid:durableId="712458763">
    <w:abstractNumId w:val="16"/>
  </w:num>
  <w:num w:numId="12" w16cid:durableId="687412240">
    <w:abstractNumId w:val="19"/>
  </w:num>
  <w:num w:numId="13" w16cid:durableId="358511264">
    <w:abstractNumId w:val="0"/>
  </w:num>
  <w:num w:numId="14" w16cid:durableId="1006517963">
    <w:abstractNumId w:val="11"/>
  </w:num>
  <w:num w:numId="15" w16cid:durableId="1900895803">
    <w:abstractNumId w:val="3"/>
  </w:num>
  <w:num w:numId="16" w16cid:durableId="1331516864">
    <w:abstractNumId w:val="22"/>
  </w:num>
  <w:num w:numId="17" w16cid:durableId="14506118">
    <w:abstractNumId w:val="4"/>
  </w:num>
  <w:num w:numId="18" w16cid:durableId="796803636">
    <w:abstractNumId w:val="14"/>
  </w:num>
  <w:num w:numId="19" w16cid:durableId="1385828885">
    <w:abstractNumId w:val="1"/>
  </w:num>
  <w:num w:numId="20" w16cid:durableId="1903590723">
    <w:abstractNumId w:val="6"/>
  </w:num>
  <w:num w:numId="21" w16cid:durableId="138613929">
    <w:abstractNumId w:val="13"/>
  </w:num>
  <w:num w:numId="22" w16cid:durableId="330839403">
    <w:abstractNumId w:val="15"/>
  </w:num>
  <w:num w:numId="23" w16cid:durableId="1065109379">
    <w:abstractNumId w:val="8"/>
  </w:num>
  <w:num w:numId="24" w16cid:durableId="6854066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472DB"/>
    <w:rsid w:val="000C1020"/>
    <w:rsid w:val="000C12B3"/>
    <w:rsid w:val="00104320"/>
    <w:rsid w:val="00147573"/>
    <w:rsid w:val="00177838"/>
    <w:rsid w:val="00190AFE"/>
    <w:rsid w:val="0019275B"/>
    <w:rsid w:val="001C49DC"/>
    <w:rsid w:val="001C6D84"/>
    <w:rsid w:val="00204480"/>
    <w:rsid w:val="00230FA3"/>
    <w:rsid w:val="00233C2A"/>
    <w:rsid w:val="00266683"/>
    <w:rsid w:val="00296B47"/>
    <w:rsid w:val="002A678B"/>
    <w:rsid w:val="002F6E78"/>
    <w:rsid w:val="00301836"/>
    <w:rsid w:val="00355A23"/>
    <w:rsid w:val="003C1629"/>
    <w:rsid w:val="003D1E33"/>
    <w:rsid w:val="003F43F5"/>
    <w:rsid w:val="00452778"/>
    <w:rsid w:val="00473EE4"/>
    <w:rsid w:val="004A2119"/>
    <w:rsid w:val="004A3BD1"/>
    <w:rsid w:val="00556E54"/>
    <w:rsid w:val="00585AF5"/>
    <w:rsid w:val="005D0328"/>
    <w:rsid w:val="005D1B24"/>
    <w:rsid w:val="006520C2"/>
    <w:rsid w:val="006543B3"/>
    <w:rsid w:val="006745FA"/>
    <w:rsid w:val="00686159"/>
    <w:rsid w:val="006A25B2"/>
    <w:rsid w:val="006B00A9"/>
    <w:rsid w:val="006C265E"/>
    <w:rsid w:val="006F5F88"/>
    <w:rsid w:val="00702300"/>
    <w:rsid w:val="0070659C"/>
    <w:rsid w:val="00717321"/>
    <w:rsid w:val="0074621A"/>
    <w:rsid w:val="00751FEF"/>
    <w:rsid w:val="00754729"/>
    <w:rsid w:val="007A06E2"/>
    <w:rsid w:val="007F65DD"/>
    <w:rsid w:val="00891065"/>
    <w:rsid w:val="00914F2B"/>
    <w:rsid w:val="0093190D"/>
    <w:rsid w:val="00942DBB"/>
    <w:rsid w:val="00961CFE"/>
    <w:rsid w:val="00985D60"/>
    <w:rsid w:val="00A02C83"/>
    <w:rsid w:val="00A036F3"/>
    <w:rsid w:val="00A44849"/>
    <w:rsid w:val="00A66FE0"/>
    <w:rsid w:val="00A842BB"/>
    <w:rsid w:val="00AD17A4"/>
    <w:rsid w:val="00AD6FCC"/>
    <w:rsid w:val="00B361EE"/>
    <w:rsid w:val="00B906B2"/>
    <w:rsid w:val="00BD4025"/>
    <w:rsid w:val="00C707DF"/>
    <w:rsid w:val="00C850A5"/>
    <w:rsid w:val="00CC41E6"/>
    <w:rsid w:val="00D13415"/>
    <w:rsid w:val="00D15E50"/>
    <w:rsid w:val="00D35154"/>
    <w:rsid w:val="00D64C65"/>
    <w:rsid w:val="00DB002A"/>
    <w:rsid w:val="00DF6FBF"/>
    <w:rsid w:val="00E24D64"/>
    <w:rsid w:val="00E3426A"/>
    <w:rsid w:val="00E56B1E"/>
    <w:rsid w:val="00EC0079"/>
    <w:rsid w:val="00F02FC4"/>
    <w:rsid w:val="00F1081B"/>
    <w:rsid w:val="00FC5A1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A66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66FE0"/>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D4025"/>
    <w:pPr>
      <w:spacing w:after="120"/>
      <w:ind w:left="360"/>
    </w:pPr>
  </w:style>
  <w:style w:type="character" w:customStyle="1" w:styleId="BodyTextIndentChar">
    <w:name w:val="Body Text Indent Char"/>
    <w:basedOn w:val="DefaultParagraphFont"/>
    <w:link w:val="BodyTextIndent"/>
    <w:uiPriority w:val="99"/>
    <w:semiHidden/>
    <w:rsid w:val="00BD4025"/>
    <w:rPr>
      <w:rFonts w:ascii="Calibri" w:eastAsia="Calibri" w:hAnsi="Calibri" w:cs="Calibri"/>
    </w:rPr>
  </w:style>
  <w:style w:type="paragraph" w:styleId="BodyTextIndent2">
    <w:name w:val="Body Text Indent 2"/>
    <w:basedOn w:val="Normal"/>
    <w:link w:val="BodyTextIndent2Char"/>
    <w:uiPriority w:val="99"/>
    <w:semiHidden/>
    <w:unhideWhenUsed/>
    <w:rsid w:val="006B00A9"/>
    <w:pPr>
      <w:spacing w:after="120" w:line="480" w:lineRule="auto"/>
      <w:ind w:left="360"/>
    </w:pPr>
  </w:style>
  <w:style w:type="character" w:customStyle="1" w:styleId="BodyTextIndent2Char">
    <w:name w:val="Body Text Indent 2 Char"/>
    <w:basedOn w:val="DefaultParagraphFont"/>
    <w:link w:val="BodyTextIndent2"/>
    <w:uiPriority w:val="99"/>
    <w:semiHidden/>
    <w:rsid w:val="006B00A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3</cp:revision>
  <dcterms:created xsi:type="dcterms:W3CDTF">2023-04-17T18:45:00Z</dcterms:created>
  <dcterms:modified xsi:type="dcterms:W3CDTF">2023-04-17T18:59:00Z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