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577738A0" w:rsidR="00204480" w:rsidRDefault="009D324C" w:rsidP="0001113B">
      <w:pPr>
        <w:pStyle w:val="Title"/>
        <w:ind w:left="0"/>
      </w:pPr>
      <w:r>
        <w:t>ENGR 10</w:t>
      </w:r>
      <w:r w:rsidR="006044B1">
        <w:t>5</w:t>
      </w:r>
      <w:r w:rsidR="00190AFE">
        <w:rPr>
          <w:spacing w:val="-2"/>
        </w:rPr>
        <w:t xml:space="preserve"> </w:t>
      </w:r>
      <w:r w:rsidR="00190AFE">
        <w:t>Articulation</w:t>
      </w:r>
      <w:r w:rsidR="00190AFE">
        <w:rPr>
          <w:spacing w:val="-2"/>
        </w:rPr>
        <w:t xml:space="preserve"> Competencies</w:t>
      </w:r>
    </w:p>
    <w:p w14:paraId="777790C1" w14:textId="27306F1C" w:rsidR="00204480" w:rsidRDefault="00561D06">
      <w:pPr>
        <w:spacing w:before="123"/>
        <w:ind w:left="120"/>
        <w:rPr>
          <w:i/>
        </w:rPr>
      </w:pPr>
      <w:r>
        <w:rPr>
          <w:i/>
          <w:sz w:val="28"/>
        </w:rPr>
        <w:t>Computer-Aided Design</w:t>
      </w:r>
      <w:r w:rsidR="00190AFE">
        <w:rPr>
          <w:i/>
          <w:spacing w:val="-4"/>
          <w:sz w:val="28"/>
        </w:rPr>
        <w:t xml:space="preserve"> </w:t>
      </w:r>
      <w:r w:rsidR="00190AFE">
        <w:rPr>
          <w:i/>
        </w:rPr>
        <w:t>(</w:t>
      </w:r>
      <w:r>
        <w:rPr>
          <w:i/>
        </w:rPr>
        <w:t>5</w:t>
      </w:r>
      <w:r w:rsidR="00190AFE">
        <w:rPr>
          <w:i/>
          <w:spacing w:val="-3"/>
        </w:rPr>
        <w:t xml:space="preserve"> </w:t>
      </w:r>
      <w:r w:rsidR="00190AFE">
        <w:rPr>
          <w:i/>
          <w:spacing w:val="-2"/>
        </w:rPr>
        <w:t>Credit</w:t>
      </w:r>
      <w:r w:rsidR="00D64C65">
        <w:rPr>
          <w:i/>
          <w:spacing w:val="-2"/>
        </w:rPr>
        <w:t>s</w:t>
      </w:r>
      <w:r w:rsidR="00190AFE">
        <w:rPr>
          <w:i/>
          <w:spacing w:val="-2"/>
        </w:rPr>
        <w:t>)</w:t>
      </w:r>
    </w:p>
    <w:p w14:paraId="4DCF4E38" w14:textId="397DB54E" w:rsidR="009D324C" w:rsidRPr="009D324C" w:rsidRDefault="00561D06" w:rsidP="00561D06">
      <w:pPr>
        <w:pStyle w:val="BodyText"/>
        <w:spacing w:before="157" w:line="300" w:lineRule="auto"/>
        <w:ind w:left="571" w:right="1403"/>
        <w:jc w:val="both"/>
        <w:rPr>
          <w:b/>
          <w:bCs/>
        </w:rPr>
      </w:pPr>
      <w:r w:rsidRPr="00561D06">
        <w:rPr>
          <w:b/>
          <w:bCs/>
        </w:rPr>
        <w:t>This course provides familiarization with computer-aided drafting techniques using an interactive microcomputer CAD system. Students create, edit and store basic drawings using a tablet digitizer and/or screen menu consisting of geometric forms and alphanumeric characters. Laboratory included</w:t>
      </w:r>
      <w:r w:rsidR="009D324C" w:rsidRPr="009D324C">
        <w:rPr>
          <w:b/>
          <w:bCs/>
        </w:rPr>
        <w:t xml:space="preserve">. </w:t>
      </w:r>
    </w:p>
    <w:p w14:paraId="777790CB" w14:textId="58E3D659" w:rsidR="00204480" w:rsidRPr="00A95D0F" w:rsidRDefault="00190AFE" w:rsidP="00A95D0F">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6A3E5EDE" w14:textId="77777777" w:rsidR="00A02C83" w:rsidRDefault="00A02C83">
      <w:pPr>
        <w:pStyle w:val="BodyText"/>
        <w:spacing w:before="1"/>
        <w:ind w:left="120"/>
        <w:rPr>
          <w:u w:val="single"/>
        </w:rPr>
      </w:pPr>
    </w:p>
    <w:p w14:paraId="777790CC" w14:textId="03262AA3" w:rsidR="00204480" w:rsidRDefault="00985D60">
      <w:pPr>
        <w:pStyle w:val="BodyText"/>
        <w:spacing w:before="1"/>
        <w:ind w:left="120"/>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17553537"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19275B">
        <w:rPr>
          <w:rFonts w:ascii="Times New Roman" w:eastAsia="Times New Roman" w:hAnsi="Times New Roman" w:cs="Times New Roman"/>
          <w:b/>
        </w:rPr>
        <w:t>CATEGORIES</w:t>
      </w:r>
    </w:p>
    <w:p w14:paraId="3AE74D0E"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Problem Solving</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Critical Thinking</w:t>
      </w:r>
      <w:r w:rsidRPr="0019275B">
        <w:rPr>
          <w:rFonts w:ascii="Times New Roman" w:hAnsi="Times New Roman" w:cs="Times New Roman"/>
        </w:rPr>
        <w:tab/>
      </w:r>
      <w:r w:rsidRPr="0019275B">
        <w:rPr>
          <w:rFonts w:ascii="Times New Roman" w:hAnsi="Times New Roman" w:cs="Times New Roman"/>
        </w:rPr>
        <w:tab/>
        <w:t>3.</w:t>
      </w:r>
      <w:r w:rsidRPr="0019275B">
        <w:rPr>
          <w:rFonts w:ascii="Times New Roman" w:hAnsi="Times New Roman" w:cs="Times New Roman"/>
        </w:rPr>
        <w:tab/>
      </w:r>
      <w:r w:rsidRPr="0019275B">
        <w:rPr>
          <w:rFonts w:ascii="Times New Roman" w:hAnsi="Times New Roman" w:cs="Times New Roman"/>
          <w:b/>
        </w:rPr>
        <w:t>Social Interaction</w:t>
      </w:r>
      <w:r w:rsidRPr="0019275B">
        <w:rPr>
          <w:rFonts w:ascii="Times New Roman" w:hAnsi="Times New Roman" w:cs="Times New Roman"/>
        </w:rPr>
        <w:t xml:space="preserve">: </w:t>
      </w:r>
      <w:r w:rsidRPr="0019275B">
        <w:rPr>
          <w:rFonts w:ascii="Times New Roman" w:hAnsi="Times New Roman" w:cs="Times New Roman"/>
        </w:rPr>
        <w:tab/>
        <w:t>A.</w:t>
      </w:r>
      <w:r w:rsidRPr="0019275B">
        <w:rPr>
          <w:rFonts w:ascii="Times New Roman" w:hAnsi="Times New Roman" w:cs="Times New Roman"/>
          <w:b/>
        </w:rPr>
        <w:tab/>
      </w:r>
      <w:r w:rsidRPr="0019275B">
        <w:rPr>
          <w:rFonts w:ascii="Times New Roman" w:hAnsi="Times New Roman" w:cs="Times New Roman"/>
        </w:rPr>
        <w:t>Collaboration</w:t>
      </w:r>
    </w:p>
    <w:p w14:paraId="5683F644"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Creative Thinking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Ethical Conduct</w:t>
      </w:r>
    </w:p>
    <w:p w14:paraId="1F8B62ED"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Quantitative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b/>
        </w:rPr>
        <w:tab/>
      </w:r>
      <w:r w:rsidRPr="0019275B">
        <w:rPr>
          <w:rFonts w:ascii="Times New Roman" w:eastAsia="Times New Roman" w:hAnsi="Times New Roman" w:cs="Times New Roman"/>
        </w:rPr>
        <w:t>Professional Conduct</w:t>
      </w:r>
    </w:p>
    <w:p w14:paraId="415ED7DE"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Qualitative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Cultural Diversity</w:t>
      </w:r>
    </w:p>
    <w:p w14:paraId="6E8C3B35"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Communication</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Oral Expression</w:t>
      </w:r>
      <w:r w:rsidRPr="0019275B">
        <w:rPr>
          <w:rFonts w:ascii="Times New Roman" w:hAnsi="Times New Roman" w:cs="Times New Roman"/>
        </w:rPr>
        <w:tab/>
      </w:r>
      <w:r w:rsidRPr="0019275B">
        <w:rPr>
          <w:rFonts w:ascii="Times New Roman" w:hAnsi="Times New Roman" w:cs="Times New Roman"/>
        </w:rPr>
        <w:tab/>
        <w:t>4.</w:t>
      </w:r>
      <w:r w:rsidRPr="0019275B">
        <w:rPr>
          <w:rFonts w:ascii="Times New Roman" w:hAnsi="Times New Roman" w:cs="Times New Roman"/>
        </w:rPr>
        <w:tab/>
      </w:r>
      <w:r w:rsidRPr="0019275B">
        <w:rPr>
          <w:rFonts w:ascii="Times New Roman" w:hAnsi="Times New Roman" w:cs="Times New Roman"/>
          <w:b/>
        </w:rPr>
        <w:t>Inquiry:</w:t>
      </w:r>
      <w:r w:rsidRPr="0019275B">
        <w:rPr>
          <w:rFonts w:ascii="Times New Roman" w:hAnsi="Times New Roman" w:cs="Times New Roman"/>
          <w:b/>
        </w:rPr>
        <w:tab/>
      </w:r>
      <w:r w:rsidRPr="0019275B">
        <w:rPr>
          <w:rFonts w:ascii="Times New Roman" w:hAnsi="Times New Roman" w:cs="Times New Roman"/>
          <w:b/>
        </w:rPr>
        <w:tab/>
        <w:t>A.</w:t>
      </w:r>
      <w:r w:rsidRPr="0019275B">
        <w:rPr>
          <w:rFonts w:ascii="Times New Roman" w:hAnsi="Times New Roman" w:cs="Times New Roman"/>
          <w:b/>
        </w:rPr>
        <w:tab/>
      </w:r>
      <w:r w:rsidRPr="0019275B">
        <w:rPr>
          <w:rFonts w:ascii="Times New Roman" w:hAnsi="Times New Roman" w:cs="Times New Roman"/>
        </w:rPr>
        <w:t>Information Literacy</w:t>
      </w:r>
    </w:p>
    <w:p w14:paraId="14C85F1C"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Written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Research</w:t>
      </w:r>
    </w:p>
    <w:p w14:paraId="65F57C94"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Artistic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Documentation</w:t>
      </w:r>
    </w:p>
    <w:p w14:paraId="2D49DCFB" w14:textId="77777777" w:rsidR="00985D60" w:rsidRDefault="00985D60" w:rsidP="00D35154">
      <w:pPr>
        <w:pStyle w:val="BodyText"/>
        <w:spacing w:before="1"/>
        <w:rPr>
          <w:spacing w:val="-2"/>
          <w:u w:val="single"/>
        </w:rPr>
      </w:pPr>
    </w:p>
    <w:p w14:paraId="5404918A" w14:textId="77777777"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77777777" w:rsidR="00204480" w:rsidRDefault="00204480">
      <w:pPr>
        <w:pStyle w:val="BodyText"/>
        <w:spacing w:before="1"/>
        <w:rPr>
          <w:sz w:val="14"/>
        </w:rPr>
      </w:pPr>
    </w:p>
    <w:p w14:paraId="777790CE" w14:textId="76AD1D58" w:rsidR="00204480" w:rsidRDefault="00561D06">
      <w:pPr>
        <w:pStyle w:val="ListParagraph"/>
        <w:numPr>
          <w:ilvl w:val="0"/>
          <w:numId w:val="2"/>
        </w:numPr>
        <w:tabs>
          <w:tab w:val="left" w:pos="840"/>
        </w:tabs>
        <w:spacing w:before="90"/>
        <w:ind w:left="839"/>
      </w:pPr>
      <w:r w:rsidRPr="00561D06">
        <w:t>Proficiently use a CAD work station including storage and retrieval of CAD documents.</w:t>
      </w:r>
      <w:r w:rsidRPr="00561D06">
        <w:t xml:space="preserve"> </w:t>
      </w:r>
      <w:r w:rsidR="005C649A">
        <w:t>(</w:t>
      </w:r>
      <w:r w:rsidR="009D324C">
        <w:t>1C</w:t>
      </w:r>
      <w:r>
        <w:t>, 4C</w:t>
      </w:r>
      <w:r w:rsidR="005C649A">
        <w:t>)</w:t>
      </w:r>
    </w:p>
    <w:p w14:paraId="777790CF" w14:textId="27CC358E" w:rsidR="00204480" w:rsidRDefault="00204480">
      <w:pPr>
        <w:pStyle w:val="BodyText"/>
        <w:spacing w:before="8"/>
        <w:rPr>
          <w:sz w:val="19"/>
        </w:rPr>
      </w:pPr>
    </w:p>
    <w:p w14:paraId="3F9785ED" w14:textId="45D5F0EC" w:rsidR="004A2119" w:rsidRPr="004A2119" w:rsidRDefault="00561D06" w:rsidP="004A2119">
      <w:pPr>
        <w:pStyle w:val="ListParagraph"/>
        <w:numPr>
          <w:ilvl w:val="0"/>
          <w:numId w:val="2"/>
        </w:numPr>
        <w:tabs>
          <w:tab w:val="left" w:pos="840"/>
        </w:tabs>
        <w:ind w:left="839" w:hanging="361"/>
      </w:pPr>
      <w:bookmarkStart w:id="1" w:name="_Hlk132278364"/>
      <w:r w:rsidRPr="00561D06">
        <w:t>Input data from a keyboard to generate working drawings.</w:t>
      </w:r>
      <w:r w:rsidR="005C649A">
        <w:t xml:space="preserve"> </w:t>
      </w:r>
      <w:r w:rsidR="009D324C">
        <w:t>(1</w:t>
      </w:r>
      <w:r w:rsidR="005C649A" w:rsidRPr="005C649A">
        <w:t>C</w:t>
      </w:r>
      <w:r w:rsidR="005C649A">
        <w:t>)</w:t>
      </w:r>
    </w:p>
    <w:p w14:paraId="35FDD0EF" w14:textId="77777777" w:rsidR="004A2119" w:rsidRDefault="004A2119" w:rsidP="004A2119">
      <w:pPr>
        <w:pStyle w:val="ListParagraph"/>
      </w:pPr>
    </w:p>
    <w:p w14:paraId="69C8B27B" w14:textId="5BDE5EE2" w:rsidR="004A2119" w:rsidRDefault="00561D06" w:rsidP="004A2119">
      <w:pPr>
        <w:pStyle w:val="ListParagraph"/>
        <w:numPr>
          <w:ilvl w:val="0"/>
          <w:numId w:val="2"/>
        </w:numPr>
        <w:tabs>
          <w:tab w:val="left" w:pos="840"/>
        </w:tabs>
        <w:ind w:left="839" w:hanging="361"/>
      </w:pPr>
      <w:r w:rsidRPr="00561D06">
        <w:t>Use CAD commands to manipulate and edit existing drawings</w:t>
      </w:r>
      <w:r w:rsidR="005C649A" w:rsidRPr="005C649A">
        <w:t>.</w:t>
      </w:r>
      <w:r w:rsidR="005C649A">
        <w:t xml:space="preserve"> (</w:t>
      </w:r>
      <w:r w:rsidR="009D324C">
        <w:t>1C</w:t>
      </w:r>
      <w:r w:rsidR="005C649A">
        <w:t>)</w:t>
      </w:r>
    </w:p>
    <w:p w14:paraId="7BA5706F" w14:textId="77777777" w:rsidR="004A2119" w:rsidRDefault="004A2119" w:rsidP="009E7CBB"/>
    <w:p w14:paraId="5D1F3298" w14:textId="7D78FD40" w:rsidR="004A2119" w:rsidRDefault="00561D06" w:rsidP="004A2119">
      <w:pPr>
        <w:pStyle w:val="ListParagraph"/>
        <w:numPr>
          <w:ilvl w:val="0"/>
          <w:numId w:val="2"/>
        </w:numPr>
        <w:tabs>
          <w:tab w:val="left" w:pos="840"/>
        </w:tabs>
        <w:ind w:left="839" w:hanging="361"/>
      </w:pPr>
      <w:r w:rsidRPr="00561D06">
        <w:t>Output hard copies of CAD-generated drawings to a plotter and printer.</w:t>
      </w:r>
      <w:r w:rsidR="009D324C" w:rsidRPr="009D324C">
        <w:t xml:space="preserve"> </w:t>
      </w:r>
      <w:r w:rsidR="009D324C">
        <w:t>(</w:t>
      </w:r>
      <w:r>
        <w:t>1</w:t>
      </w:r>
      <w:r w:rsidR="009D324C">
        <w:t>C</w:t>
      </w:r>
      <w:r w:rsidR="005C649A">
        <w:t>)</w:t>
      </w:r>
    </w:p>
    <w:p w14:paraId="7973CB33" w14:textId="77777777" w:rsidR="009D324C" w:rsidRDefault="009D324C" w:rsidP="009D324C">
      <w:pPr>
        <w:pStyle w:val="ListParagraph"/>
      </w:pPr>
    </w:p>
    <w:p w14:paraId="416FCF62" w14:textId="0D0AA754" w:rsidR="009D324C" w:rsidRDefault="00561D06" w:rsidP="004A2119">
      <w:pPr>
        <w:pStyle w:val="ListParagraph"/>
        <w:numPr>
          <w:ilvl w:val="0"/>
          <w:numId w:val="2"/>
        </w:numPr>
        <w:tabs>
          <w:tab w:val="left" w:pos="840"/>
        </w:tabs>
        <w:ind w:left="839" w:hanging="361"/>
      </w:pPr>
      <w:r w:rsidRPr="00561D06">
        <w:t>Understand basic engineering  principles and depict them in CAD software.</w:t>
      </w:r>
      <w:r w:rsidR="009D324C">
        <w:t xml:space="preserve"> (1</w:t>
      </w:r>
      <w:r>
        <w:t>A,</w:t>
      </w:r>
      <w:r w:rsidR="009D324C">
        <w:t xml:space="preserve">C, 4C) </w:t>
      </w:r>
    </w:p>
    <w:p w14:paraId="197D9377" w14:textId="2CDCFE74" w:rsidR="004A2119" w:rsidRDefault="004A2119" w:rsidP="004A2119">
      <w:pPr>
        <w:pStyle w:val="ListParagraph"/>
      </w:pPr>
    </w:p>
    <w:bookmarkEnd w:id="0"/>
    <w:bookmarkEnd w:id="1"/>
    <w:p w14:paraId="6E111ADA" w14:textId="73C6DB1C" w:rsidR="004A2119" w:rsidRPr="00A02C83" w:rsidRDefault="004C7525" w:rsidP="00961CFE">
      <w:pPr>
        <w:tabs>
          <w:tab w:val="left" w:pos="840"/>
        </w:tabs>
      </w:pPr>
      <w:r>
        <w:rPr>
          <w:noProof/>
        </w:rPr>
        <w:lastRenderedPageBreak/>
        <mc:AlternateContent>
          <mc:Choice Requires="wps">
            <w:drawing>
              <wp:anchor distT="45720" distB="45720" distL="114300" distR="114300" simplePos="0" relativeHeight="251663360" behindDoc="0" locked="0" layoutInCell="1" allowOverlap="1" wp14:anchorId="757B766F" wp14:editId="209FDE58">
                <wp:simplePos x="0" y="0"/>
                <wp:positionH relativeFrom="margin">
                  <wp:align>right</wp:align>
                </wp:positionH>
                <wp:positionV relativeFrom="paragraph">
                  <wp:posOffset>456565</wp:posOffset>
                </wp:positionV>
                <wp:extent cx="2952750" cy="3181350"/>
                <wp:effectExtent l="0" t="0" r="19050" b="19050"/>
                <wp:wrapSquare wrapText="bothSides"/>
                <wp:docPr id="1605852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181350"/>
                        </a:xfrm>
                        <a:prstGeom prst="rect">
                          <a:avLst/>
                        </a:prstGeom>
                        <a:solidFill>
                          <a:srgbClr val="FFFFFF"/>
                        </a:solidFill>
                        <a:ln w="9525">
                          <a:solidFill>
                            <a:srgbClr val="000000"/>
                          </a:solidFill>
                          <a:miter lim="800000"/>
                          <a:headEnd/>
                          <a:tailEnd/>
                        </a:ln>
                      </wps:spPr>
                      <wps:txbx>
                        <w:txbxContent>
                          <w:p w14:paraId="1E3F18A9"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Course Topics:</w:t>
                            </w:r>
                          </w:p>
                          <w:p w14:paraId="7FCE5D2A"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Auto-CAD Features in a Windows Operating System.</w:t>
                            </w:r>
                          </w:p>
                          <w:p w14:paraId="2AD901CE"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Drawing Set-up and Template Files.</w:t>
                            </w:r>
                          </w:p>
                          <w:p w14:paraId="622704E4"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Drawing Lines.</w:t>
                            </w:r>
                          </w:p>
                          <w:p w14:paraId="0DF37C7E"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Using Layers.</w:t>
                            </w:r>
                          </w:p>
                          <w:p w14:paraId="50FBA332"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Printing/Plotting.</w:t>
                            </w:r>
                          </w:p>
                          <w:p w14:paraId="60B0A28F"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Drawing Basic Shapes.</w:t>
                            </w:r>
                          </w:p>
                          <w:p w14:paraId="73592947"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Editing Commands and Object Snap.</w:t>
                            </w:r>
                          </w:p>
                          <w:p w14:paraId="3E91871F"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Multi-view Drawings.</w:t>
                            </w:r>
                          </w:p>
                          <w:p w14:paraId="6FF993B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Inquiry Commands.</w:t>
                            </w:r>
                          </w:p>
                          <w:p w14:paraId="54A3C89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Text and Text Editing.</w:t>
                            </w:r>
                          </w:p>
                          <w:p w14:paraId="2A521F72"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Polylines.</w:t>
                            </w:r>
                          </w:p>
                          <w:p w14:paraId="2B8D17CE"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Dimensioning.</w:t>
                            </w:r>
                          </w:p>
                          <w:p w14:paraId="5ED706F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Hatch and Block Commands.</w:t>
                            </w:r>
                          </w:p>
                          <w:p w14:paraId="7A31FB8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Isometric Drawing.</w:t>
                            </w:r>
                          </w:p>
                          <w:p w14:paraId="6A8A674A"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Introduction to 3-D Drawing.</w:t>
                            </w:r>
                          </w:p>
                          <w:p w14:paraId="1EED5EC7" w14:textId="5D33255C" w:rsidR="004A2119" w:rsidRPr="005C649A" w:rsidRDefault="004A2119" w:rsidP="005C649A">
                            <w:pPr>
                              <w:tabs>
                                <w:tab w:val="left" w:pos="840"/>
                                <w:tab w:val="left" w:pos="841"/>
                              </w:tabs>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B766F" id="_x0000_t202" coordsize="21600,21600" o:spt="202" path="m,l,21600r21600,l21600,xe">
                <v:stroke joinstyle="miter"/>
                <v:path gradientshapeok="t" o:connecttype="rect"/>
              </v:shapetype>
              <v:shape id="Text Box 2" o:spid="_x0000_s1026" type="#_x0000_t202" style="position:absolute;margin-left:181.3pt;margin-top:35.95pt;width:232.5pt;height:25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EIDgIAACA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">
                <v:textbox>
                  <w:txbxContent>
                    <w:p w14:paraId="1E3F18A9"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Course Topics:</w:t>
                      </w:r>
                    </w:p>
                    <w:p w14:paraId="7FCE5D2A"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Auto-CAD Features in a Windows Operating System.</w:t>
                      </w:r>
                    </w:p>
                    <w:p w14:paraId="2AD901CE"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Drawing Set-up and Template Files.</w:t>
                      </w:r>
                    </w:p>
                    <w:p w14:paraId="622704E4"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Drawing Lines.</w:t>
                      </w:r>
                    </w:p>
                    <w:p w14:paraId="0DF37C7E"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Using Layers.</w:t>
                      </w:r>
                    </w:p>
                    <w:p w14:paraId="50FBA332"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Printing/Plotting.</w:t>
                      </w:r>
                    </w:p>
                    <w:p w14:paraId="60B0A28F"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Drawing Basic Shapes.</w:t>
                      </w:r>
                    </w:p>
                    <w:p w14:paraId="73592947"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Editing Commands and Object Snap.</w:t>
                      </w:r>
                    </w:p>
                    <w:p w14:paraId="3E91871F"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Multi-view Drawings.</w:t>
                      </w:r>
                    </w:p>
                    <w:p w14:paraId="6FF993B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Inquiry Commands.</w:t>
                      </w:r>
                    </w:p>
                    <w:p w14:paraId="54A3C89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Text and Text Editing.</w:t>
                      </w:r>
                    </w:p>
                    <w:p w14:paraId="2A521F72"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Polylines.</w:t>
                      </w:r>
                    </w:p>
                    <w:p w14:paraId="2B8D17CE"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Dimensioning.</w:t>
                      </w:r>
                    </w:p>
                    <w:p w14:paraId="5ED706F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Hatch and Block Commands.</w:t>
                      </w:r>
                    </w:p>
                    <w:p w14:paraId="7A31FB80"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Isometric Drawing.</w:t>
                      </w:r>
                    </w:p>
                    <w:p w14:paraId="6A8A674A" w14:textId="77777777" w:rsidR="00561D06" w:rsidRPr="00561D06" w:rsidRDefault="00561D06" w:rsidP="00561D06">
                      <w:pPr>
                        <w:pStyle w:val="ListParagraph"/>
                        <w:numPr>
                          <w:ilvl w:val="0"/>
                          <w:numId w:val="12"/>
                        </w:numPr>
                        <w:tabs>
                          <w:tab w:val="left" w:pos="840"/>
                          <w:tab w:val="left" w:pos="841"/>
                        </w:tabs>
                        <w:rPr>
                          <w:rFonts w:ascii="Times New Roman" w:hAnsi="Times New Roman" w:cs="Times New Roman"/>
                        </w:rPr>
                      </w:pPr>
                      <w:r w:rsidRPr="00561D06">
                        <w:rPr>
                          <w:rFonts w:ascii="Times New Roman" w:hAnsi="Times New Roman" w:cs="Times New Roman"/>
                        </w:rPr>
                        <w:t>Introduction to 3-D Drawing.</w:t>
                      </w:r>
                    </w:p>
                    <w:p w14:paraId="1EED5EC7" w14:textId="5D33255C" w:rsidR="004A2119" w:rsidRPr="005C649A" w:rsidRDefault="004A2119" w:rsidP="005C649A">
                      <w:pPr>
                        <w:tabs>
                          <w:tab w:val="left" w:pos="840"/>
                          <w:tab w:val="left" w:pos="841"/>
                        </w:tabs>
                        <w:rPr>
                          <w:rFonts w:ascii="Times New Roman" w:hAnsi="Times New Roman" w:cs="Times New Roman"/>
                        </w:rPr>
                      </w:pPr>
                    </w:p>
                  </w:txbxContent>
                </v:textbox>
                <w10:wrap type="square" anchorx="margin"/>
              </v:shape>
            </w:pict>
          </mc:Fallback>
        </mc:AlternateContent>
      </w:r>
      <w:r w:rsidR="005C649A">
        <w:rPr>
          <w:noProof/>
        </w:rPr>
        <mc:AlternateContent>
          <mc:Choice Requires="wps">
            <w:drawing>
              <wp:anchor distT="45720" distB="45720" distL="114300" distR="114300" simplePos="0" relativeHeight="251664384" behindDoc="0" locked="0" layoutInCell="1" allowOverlap="1" wp14:anchorId="491B4B7F" wp14:editId="3A92C078">
                <wp:simplePos x="0" y="0"/>
                <wp:positionH relativeFrom="margin">
                  <wp:align>left</wp:align>
                </wp:positionH>
                <wp:positionV relativeFrom="paragraph">
                  <wp:posOffset>456565</wp:posOffset>
                </wp:positionV>
                <wp:extent cx="3009900" cy="4171950"/>
                <wp:effectExtent l="0" t="0" r="19050" b="19050"/>
                <wp:wrapSquare wrapText="bothSides"/>
                <wp:docPr id="214145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171950"/>
                        </a:xfrm>
                        <a:prstGeom prst="rect">
                          <a:avLst/>
                        </a:prstGeom>
                        <a:solidFill>
                          <a:srgbClr val="FFFFFF"/>
                        </a:solidFill>
                        <a:ln w="9525">
                          <a:solidFill>
                            <a:srgbClr val="000000"/>
                          </a:solidFill>
                          <a:miter lim="800000"/>
                          <a:headEnd/>
                          <a:tailEnd/>
                        </a:ln>
                      </wps:spPr>
                      <wps:txbx>
                        <w:txbxContent>
                          <w:p w14:paraId="71E5F8D2"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72D9F7A0" w14:textId="77777777" w:rsidR="004C7525" w:rsidRPr="004C7525" w:rsidRDefault="004C7525" w:rsidP="004C7525">
                            <w:pPr>
                              <w:numPr>
                                <w:ilvl w:val="0"/>
                                <w:numId w:val="8"/>
                              </w:numPr>
                              <w:rPr>
                                <w:rFonts w:ascii="Times New Roman" w:hAnsi="Times New Roman" w:cs="Times New Roman"/>
                              </w:rPr>
                            </w:pPr>
                            <w:r w:rsidRPr="004C7525">
                              <w:rPr>
                                <w:rFonts w:ascii="Times New Roman" w:hAnsi="Times New Roman" w:cs="Times New Roman"/>
                              </w:rPr>
                              <w:t>Drafters generate technical drawings and three-dimensional models for architectural, civil, electrical, or mechanical fields. WVC’s Drafting Certificate program teaches students the basic operation of a variety of industry standard software to supplement their chosen specialty. Students pursuing employment in industrial fields such as machining or electronics can apply their drafting skills to their trade just as students pursuing their transfer degrees would be able to apply their drafting knowledge to engineering or architecture fields.</w:t>
                            </w:r>
                          </w:p>
                          <w:p w14:paraId="2EFD9BB4" w14:textId="77777777" w:rsidR="004C7525" w:rsidRPr="004C7525" w:rsidRDefault="004C7525" w:rsidP="004C7525">
                            <w:pPr>
                              <w:ind w:left="360"/>
                              <w:rPr>
                                <w:rFonts w:ascii="Times New Roman" w:hAnsi="Times New Roman" w:cs="Times New Roman"/>
                              </w:rPr>
                            </w:pPr>
                          </w:p>
                          <w:p w14:paraId="61660C5F" w14:textId="25845918" w:rsidR="00897DB3" w:rsidRPr="00897DB3" w:rsidRDefault="004C7525" w:rsidP="004C7525">
                            <w:pPr>
                              <w:numPr>
                                <w:ilvl w:val="0"/>
                                <w:numId w:val="8"/>
                              </w:numPr>
                              <w:rPr>
                                <w:rFonts w:ascii="Times New Roman" w:hAnsi="Times New Roman" w:cs="Times New Roman"/>
                              </w:rPr>
                            </w:pPr>
                            <w:r w:rsidRPr="004C7525">
                              <w:rPr>
                                <w:rFonts w:ascii="Times New Roman" w:hAnsi="Times New Roman" w:cs="Times New Roman"/>
                              </w:rPr>
                              <w:t>Students who complete the drafting certificate will demonstrate an understanding of engineering graphic principles and will be able to generate two-dimensional technical drawings as well as 3D models of parts and assemblies</w:t>
                            </w:r>
                            <w:r w:rsidR="00897DB3" w:rsidRPr="00897DB3">
                              <w:rPr>
                                <w:rFonts w:ascii="Times New Roman" w:hAnsi="Times New Roman" w:cs="Times New Roman"/>
                              </w:rPr>
                              <w:t>.</w:t>
                            </w:r>
                          </w:p>
                          <w:p w14:paraId="35346479" w14:textId="77777777" w:rsidR="004A2119" w:rsidRDefault="004A2119" w:rsidP="004A2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B4B7F" id="_x0000_s1027" type="#_x0000_t202" style="position:absolute;margin-left:0;margin-top:35.95pt;width:237pt;height:32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">
                <v:textbox>
                  <w:txbxContent>
                    <w:p w14:paraId="71E5F8D2"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72D9F7A0" w14:textId="77777777" w:rsidR="004C7525" w:rsidRPr="004C7525" w:rsidRDefault="004C7525" w:rsidP="004C7525">
                      <w:pPr>
                        <w:numPr>
                          <w:ilvl w:val="0"/>
                          <w:numId w:val="8"/>
                        </w:numPr>
                        <w:rPr>
                          <w:rFonts w:ascii="Times New Roman" w:hAnsi="Times New Roman" w:cs="Times New Roman"/>
                        </w:rPr>
                      </w:pPr>
                      <w:r w:rsidRPr="004C7525">
                        <w:rPr>
                          <w:rFonts w:ascii="Times New Roman" w:hAnsi="Times New Roman" w:cs="Times New Roman"/>
                        </w:rPr>
                        <w:t>Drafters generate technical drawings and three-dimensional models for architectural, civil, electrical, or mechanical fields. WVC’s Drafting Certificate program teaches students the basic operation of a variety of industry standard software to supplement their chosen specialty. Students pursuing employment in industrial fields such as machining or electronics can apply their drafting skills to their trade just as students pursuing their transfer degrees would be able to apply their drafting knowledge to engineering or architecture fields.</w:t>
                      </w:r>
                    </w:p>
                    <w:p w14:paraId="2EFD9BB4" w14:textId="77777777" w:rsidR="004C7525" w:rsidRPr="004C7525" w:rsidRDefault="004C7525" w:rsidP="004C7525">
                      <w:pPr>
                        <w:ind w:left="360"/>
                        <w:rPr>
                          <w:rFonts w:ascii="Times New Roman" w:hAnsi="Times New Roman" w:cs="Times New Roman"/>
                        </w:rPr>
                      </w:pPr>
                    </w:p>
                    <w:p w14:paraId="61660C5F" w14:textId="25845918" w:rsidR="00897DB3" w:rsidRPr="00897DB3" w:rsidRDefault="004C7525" w:rsidP="004C7525">
                      <w:pPr>
                        <w:numPr>
                          <w:ilvl w:val="0"/>
                          <w:numId w:val="8"/>
                        </w:numPr>
                        <w:rPr>
                          <w:rFonts w:ascii="Times New Roman" w:hAnsi="Times New Roman" w:cs="Times New Roman"/>
                        </w:rPr>
                      </w:pPr>
                      <w:r w:rsidRPr="004C7525">
                        <w:rPr>
                          <w:rFonts w:ascii="Times New Roman" w:hAnsi="Times New Roman" w:cs="Times New Roman"/>
                        </w:rPr>
                        <w:t>Students who complete the drafting certificate will demonstrate an understanding of engineering graphic principles and will be able to generate two-dimensional technical drawings as well as 3D models of parts and assemblies</w:t>
                      </w:r>
                      <w:r w:rsidR="00897DB3" w:rsidRPr="00897DB3">
                        <w:rPr>
                          <w:rFonts w:ascii="Times New Roman" w:hAnsi="Times New Roman" w:cs="Times New Roman"/>
                        </w:rPr>
                        <w:t>.</w:t>
                      </w:r>
                    </w:p>
                    <w:p w14:paraId="35346479" w14:textId="77777777" w:rsidR="004A2119" w:rsidRDefault="004A2119" w:rsidP="004A2119"/>
                  </w:txbxContent>
                </v:textbox>
                <w10:wrap type="square" anchorx="margin"/>
              </v:shape>
            </w:pict>
          </mc:Fallback>
        </mc:AlternateContent>
      </w:r>
    </w:p>
    <w:sectPr w:rsidR="004A2119" w:rsidRPr="00A02C83">
      <w:headerReference w:type="even" r:id="rId7"/>
      <w:headerReference w:type="default" r:id="rId8"/>
      <w:footerReference w:type="even" r:id="rId9"/>
      <w:footerReference w:type="default" r:id="rId10"/>
      <w:headerReference w:type="first" r:id="rId11"/>
      <w:footerReference w:type="first" r:id="rId12"/>
      <w:type w:val="continuous"/>
      <w:pgSz w:w="12240" w:h="15840"/>
      <w:pgMar w:top="1100" w:right="12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377F" w14:textId="77777777" w:rsidR="006B6563" w:rsidRDefault="006B6563" w:rsidP="00296B47">
      <w:r>
        <w:separator/>
      </w:r>
    </w:p>
  </w:endnote>
  <w:endnote w:type="continuationSeparator" w:id="0">
    <w:p w14:paraId="128C4624" w14:textId="77777777" w:rsidR="006B6563" w:rsidRDefault="006B6563"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E8F1" w14:textId="77777777" w:rsidR="009D324C" w:rsidRDefault="009D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606F78FE" w:rsidR="0001113B" w:rsidRPr="00556E54" w:rsidRDefault="00EC04BE" w:rsidP="00556E54">
    <w:pPr>
      <w:tabs>
        <w:tab w:val="left" w:pos="8438"/>
      </w:tabs>
      <w:spacing w:before="64"/>
      <w:jc w:val="center"/>
      <w:rPr>
        <w:rFonts w:ascii="Calibri Light"/>
        <w:sz w:val="18"/>
      </w:rPr>
    </w:pPr>
    <w:r>
      <w:rPr>
        <w:rFonts w:ascii="Calibri Light"/>
        <w:sz w:val="18"/>
      </w:rPr>
      <w:t>E</w:t>
    </w:r>
    <w:r w:rsidR="009D324C">
      <w:rPr>
        <w:rFonts w:ascii="Calibri Light"/>
        <w:sz w:val="18"/>
      </w:rPr>
      <w:t>NGR</w:t>
    </w:r>
    <w:r>
      <w:rPr>
        <w:rFonts w:ascii="Calibri Light"/>
        <w:sz w:val="18"/>
      </w:rPr>
      <w:t xml:space="preserve"> 1</w:t>
    </w:r>
    <w:r w:rsidR="009D324C">
      <w:rPr>
        <w:rFonts w:ascii="Calibri Light"/>
        <w:sz w:val="18"/>
      </w:rPr>
      <w:t>0</w:t>
    </w:r>
    <w:r w:rsidR="00561D06">
      <w:rPr>
        <w:rFonts w:ascii="Calibri Light"/>
        <w:sz w:val="18"/>
      </w:rPr>
      <w:t>5</w:t>
    </w:r>
    <w:r w:rsidR="0001113B">
      <w:rPr>
        <w:rFonts w:ascii="Calibri Light"/>
        <w:spacing w:val="-1"/>
        <w:sz w:val="18"/>
      </w:rPr>
      <w:t xml:space="preserve">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2E66" w14:textId="77777777" w:rsidR="009D324C" w:rsidRDefault="009D3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05FC" w14:textId="77777777" w:rsidR="006B6563" w:rsidRDefault="006B6563" w:rsidP="00296B47">
      <w:r>
        <w:separator/>
      </w:r>
    </w:p>
  </w:footnote>
  <w:footnote w:type="continuationSeparator" w:id="0">
    <w:p w14:paraId="4DBF3602" w14:textId="77777777" w:rsidR="006B6563" w:rsidRDefault="006B6563"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E0B" w14:textId="77777777" w:rsidR="009D324C" w:rsidRDefault="009D3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501DCF50"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103939178" name="Picture 1039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9D324C">
      <w:rPr>
        <w:i/>
      </w:rPr>
      <w:t xml:space="preserve">Drafting </w:t>
    </w:r>
    <w:r>
      <w:rPr>
        <w:i/>
        <w:spacing w:val="-2"/>
      </w:rPr>
      <w:t xml:space="preserve">Pathway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1AF" w14:textId="77777777" w:rsidR="009D324C" w:rsidRDefault="009D3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E9D"/>
    <w:multiLevelType w:val="hybridMultilevel"/>
    <w:tmpl w:val="2B26A22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B8B65BF"/>
    <w:multiLevelType w:val="hybridMultilevel"/>
    <w:tmpl w:val="01AC8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A7699"/>
    <w:multiLevelType w:val="hybridMultilevel"/>
    <w:tmpl w:val="A3D0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062BC"/>
    <w:multiLevelType w:val="hybridMultilevel"/>
    <w:tmpl w:val="28B40FA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5" w15:restartNumberingAfterBreak="0">
    <w:nsid w:val="4A59083E"/>
    <w:multiLevelType w:val="hybridMultilevel"/>
    <w:tmpl w:val="A32C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A424B"/>
    <w:multiLevelType w:val="hybridMultilevel"/>
    <w:tmpl w:val="DF08D5DC"/>
    <w:lvl w:ilvl="0" w:tplc="04E8ADB4">
      <w:numFmt w:val="bullet"/>
      <w:lvlText w:val=""/>
      <w:lvlJc w:val="left"/>
      <w:pPr>
        <w:ind w:left="120"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076" w:hanging="360"/>
      </w:pPr>
      <w:rPr>
        <w:rFonts w:hint="default"/>
        <w:lang w:val="en-US" w:eastAsia="en-US" w:bidi="ar-SA"/>
      </w:rPr>
    </w:lvl>
    <w:lvl w:ilvl="2" w:tplc="BD6C9034">
      <w:numFmt w:val="bullet"/>
      <w:lvlText w:val="•"/>
      <w:lvlJc w:val="left"/>
      <w:pPr>
        <w:ind w:left="2032" w:hanging="360"/>
      </w:pPr>
      <w:rPr>
        <w:rFonts w:hint="default"/>
        <w:lang w:val="en-US" w:eastAsia="en-US" w:bidi="ar-SA"/>
      </w:rPr>
    </w:lvl>
    <w:lvl w:ilvl="3" w:tplc="992A5E64">
      <w:numFmt w:val="bullet"/>
      <w:lvlText w:val="•"/>
      <w:lvlJc w:val="left"/>
      <w:pPr>
        <w:ind w:left="2988" w:hanging="360"/>
      </w:pPr>
      <w:rPr>
        <w:rFonts w:hint="default"/>
        <w:lang w:val="en-US" w:eastAsia="en-US" w:bidi="ar-SA"/>
      </w:rPr>
    </w:lvl>
    <w:lvl w:ilvl="4" w:tplc="7506C6EA">
      <w:numFmt w:val="bullet"/>
      <w:lvlText w:val="•"/>
      <w:lvlJc w:val="left"/>
      <w:pPr>
        <w:ind w:left="3944" w:hanging="360"/>
      </w:pPr>
      <w:rPr>
        <w:rFonts w:hint="default"/>
        <w:lang w:val="en-US" w:eastAsia="en-US" w:bidi="ar-SA"/>
      </w:rPr>
    </w:lvl>
    <w:lvl w:ilvl="5" w:tplc="A126CCBA">
      <w:numFmt w:val="bullet"/>
      <w:lvlText w:val="•"/>
      <w:lvlJc w:val="left"/>
      <w:pPr>
        <w:ind w:left="4900" w:hanging="360"/>
      </w:pPr>
      <w:rPr>
        <w:rFonts w:hint="default"/>
        <w:lang w:val="en-US" w:eastAsia="en-US" w:bidi="ar-SA"/>
      </w:rPr>
    </w:lvl>
    <w:lvl w:ilvl="6" w:tplc="8710DBDA">
      <w:numFmt w:val="bullet"/>
      <w:lvlText w:val="•"/>
      <w:lvlJc w:val="left"/>
      <w:pPr>
        <w:ind w:left="5856" w:hanging="360"/>
      </w:pPr>
      <w:rPr>
        <w:rFonts w:hint="default"/>
        <w:lang w:val="en-US" w:eastAsia="en-US" w:bidi="ar-SA"/>
      </w:rPr>
    </w:lvl>
    <w:lvl w:ilvl="7" w:tplc="F042DB10">
      <w:numFmt w:val="bullet"/>
      <w:lvlText w:val="•"/>
      <w:lvlJc w:val="left"/>
      <w:pPr>
        <w:ind w:left="6812" w:hanging="360"/>
      </w:pPr>
      <w:rPr>
        <w:rFonts w:hint="default"/>
        <w:lang w:val="en-US" w:eastAsia="en-US" w:bidi="ar-SA"/>
      </w:rPr>
    </w:lvl>
    <w:lvl w:ilvl="8" w:tplc="9648D886">
      <w:numFmt w:val="bullet"/>
      <w:lvlText w:val="•"/>
      <w:lvlJc w:val="left"/>
      <w:pPr>
        <w:ind w:left="7768" w:hanging="360"/>
      </w:pPr>
      <w:rPr>
        <w:rFonts w:hint="default"/>
        <w:lang w:val="en-US" w:eastAsia="en-US" w:bidi="ar-SA"/>
      </w:rPr>
    </w:lvl>
  </w:abstractNum>
  <w:abstractNum w:abstractNumId="8" w15:restartNumberingAfterBreak="0">
    <w:nsid w:val="6F100238"/>
    <w:multiLevelType w:val="multilevel"/>
    <w:tmpl w:val="8E92E4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F11E03"/>
    <w:multiLevelType w:val="hybridMultilevel"/>
    <w:tmpl w:val="E282371A"/>
    <w:lvl w:ilvl="0" w:tplc="8DC07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080B2B"/>
    <w:multiLevelType w:val="multilevel"/>
    <w:tmpl w:val="2DD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941601">
    <w:abstractNumId w:val="4"/>
  </w:num>
  <w:num w:numId="2" w16cid:durableId="1756432849">
    <w:abstractNumId w:val="7"/>
  </w:num>
  <w:num w:numId="3" w16cid:durableId="33358485">
    <w:abstractNumId w:val="6"/>
  </w:num>
  <w:num w:numId="4" w16cid:durableId="1263218971">
    <w:abstractNumId w:val="0"/>
  </w:num>
  <w:num w:numId="5" w16cid:durableId="2005282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225579">
    <w:abstractNumId w:val="3"/>
  </w:num>
  <w:num w:numId="7" w16cid:durableId="40401255">
    <w:abstractNumId w:val="2"/>
  </w:num>
  <w:num w:numId="8" w16cid:durableId="1027218961">
    <w:abstractNumId w:val="10"/>
  </w:num>
  <w:num w:numId="9" w16cid:durableId="1302155325">
    <w:abstractNumId w:val="9"/>
  </w:num>
  <w:num w:numId="10" w16cid:durableId="866454507">
    <w:abstractNumId w:val="1"/>
  </w:num>
  <w:num w:numId="11" w16cid:durableId="700134606">
    <w:abstractNumId w:val="8"/>
  </w:num>
  <w:num w:numId="12" w16cid:durableId="948898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53BF2"/>
    <w:rsid w:val="000C12B3"/>
    <w:rsid w:val="00147573"/>
    <w:rsid w:val="0017341D"/>
    <w:rsid w:val="00177838"/>
    <w:rsid w:val="00187E8F"/>
    <w:rsid w:val="00190AFE"/>
    <w:rsid w:val="0019275B"/>
    <w:rsid w:val="001C6D84"/>
    <w:rsid w:val="00204480"/>
    <w:rsid w:val="00213F77"/>
    <w:rsid w:val="00230FA3"/>
    <w:rsid w:val="00296B47"/>
    <w:rsid w:val="002F6E78"/>
    <w:rsid w:val="00302B12"/>
    <w:rsid w:val="00355A23"/>
    <w:rsid w:val="003B70E1"/>
    <w:rsid w:val="003F43F5"/>
    <w:rsid w:val="00442BB6"/>
    <w:rsid w:val="00473EE4"/>
    <w:rsid w:val="004A2119"/>
    <w:rsid w:val="004A3BD1"/>
    <w:rsid w:val="004C7525"/>
    <w:rsid w:val="00556E54"/>
    <w:rsid w:val="00561D06"/>
    <w:rsid w:val="00585AF5"/>
    <w:rsid w:val="005C649A"/>
    <w:rsid w:val="005D1B24"/>
    <w:rsid w:val="006044B1"/>
    <w:rsid w:val="006520C2"/>
    <w:rsid w:val="006733B5"/>
    <w:rsid w:val="006745FA"/>
    <w:rsid w:val="006A25B2"/>
    <w:rsid w:val="006B6563"/>
    <w:rsid w:val="006C265E"/>
    <w:rsid w:val="006F5F88"/>
    <w:rsid w:val="00702300"/>
    <w:rsid w:val="0070659C"/>
    <w:rsid w:val="00751FEF"/>
    <w:rsid w:val="007C09F5"/>
    <w:rsid w:val="007F65DD"/>
    <w:rsid w:val="00813686"/>
    <w:rsid w:val="00897DB3"/>
    <w:rsid w:val="008E5784"/>
    <w:rsid w:val="0093190D"/>
    <w:rsid w:val="00942DBB"/>
    <w:rsid w:val="00961CFE"/>
    <w:rsid w:val="00985D60"/>
    <w:rsid w:val="009864C1"/>
    <w:rsid w:val="009D324C"/>
    <w:rsid w:val="009E7CBB"/>
    <w:rsid w:val="00A02C83"/>
    <w:rsid w:val="00A036F3"/>
    <w:rsid w:val="00A44849"/>
    <w:rsid w:val="00A95D0F"/>
    <w:rsid w:val="00AD22A2"/>
    <w:rsid w:val="00B361EE"/>
    <w:rsid w:val="00B906B2"/>
    <w:rsid w:val="00C850A5"/>
    <w:rsid w:val="00CC41E6"/>
    <w:rsid w:val="00D02C04"/>
    <w:rsid w:val="00D13415"/>
    <w:rsid w:val="00D35154"/>
    <w:rsid w:val="00D64C65"/>
    <w:rsid w:val="00E24D64"/>
    <w:rsid w:val="00E3426A"/>
    <w:rsid w:val="00E56B1E"/>
    <w:rsid w:val="00EC0079"/>
    <w:rsid w:val="00EC04BE"/>
    <w:rsid w:val="00F02FC4"/>
    <w:rsid w:val="00F1081B"/>
    <w:rsid w:val="00FC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897D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5</cp:revision>
  <dcterms:created xsi:type="dcterms:W3CDTF">2023-04-26T18:43:00Z</dcterms:created>
  <dcterms:modified xsi:type="dcterms:W3CDTF">2023-04-26T19:00:00Z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