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1D43C4" w:rsidRPr="00E015D3" w14:paraId="64605D0F" w14:textId="77777777" w:rsidTr="00E015D3">
        <w:trPr>
          <w:trHeight w:val="859"/>
        </w:trPr>
        <w:tc>
          <w:tcPr>
            <w:tcW w:w="10908" w:type="dxa"/>
          </w:tcPr>
          <w:p w14:paraId="64605D0C" w14:textId="7ABA645E" w:rsidR="006A3854" w:rsidRPr="003770A8" w:rsidRDefault="009610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3770A8">
              <w:rPr>
                <w:rFonts w:asciiTheme="minorHAnsi" w:hAnsiTheme="minorHAnsi" w:cstheme="minorHAnsi"/>
                <w:sz w:val="22"/>
                <w:szCs w:val="22"/>
              </w:rPr>
              <w:t xml:space="preserve">Common </w:t>
            </w:r>
            <w:r w:rsidR="001D43C4" w:rsidRPr="003770A8">
              <w:rPr>
                <w:rFonts w:asciiTheme="minorHAnsi" w:hAnsiTheme="minorHAnsi" w:cstheme="minorHAnsi"/>
                <w:sz w:val="22"/>
                <w:szCs w:val="22"/>
              </w:rPr>
              <w:t>Course Title:</w:t>
            </w:r>
            <w:r w:rsidR="006A3854" w:rsidRPr="00377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389A" w:rsidRPr="00377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3854" w:rsidRPr="003770A8">
              <w:rPr>
                <w:rFonts w:asciiTheme="minorHAnsi" w:hAnsiTheme="minorHAnsi" w:cstheme="minorHAnsi"/>
                <w:sz w:val="22"/>
                <w:szCs w:val="22"/>
              </w:rPr>
              <w:t>Health, Nutrition</w:t>
            </w:r>
            <w:r w:rsidR="003770A8" w:rsidRPr="003770A8">
              <w:rPr>
                <w:rFonts w:asciiTheme="minorHAnsi" w:hAnsiTheme="minorHAnsi" w:cstheme="minorHAnsi"/>
                <w:sz w:val="22"/>
                <w:szCs w:val="22"/>
              </w:rPr>
              <w:t xml:space="preserve"> &amp;</w:t>
            </w:r>
            <w:r w:rsidR="006A3854" w:rsidRPr="003770A8">
              <w:rPr>
                <w:rFonts w:asciiTheme="minorHAnsi" w:hAnsiTheme="minorHAnsi" w:cstheme="minorHAnsi"/>
                <w:sz w:val="22"/>
                <w:szCs w:val="22"/>
              </w:rPr>
              <w:t xml:space="preserve"> Safety</w:t>
            </w:r>
          </w:p>
          <w:p w14:paraId="64605D0D" w14:textId="02105054" w:rsidR="001D43C4" w:rsidRPr="003770A8" w:rsidRDefault="006A38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70A8">
              <w:rPr>
                <w:rFonts w:asciiTheme="minorHAnsi" w:hAnsiTheme="minorHAnsi" w:cstheme="minorHAnsi"/>
                <w:sz w:val="22"/>
                <w:szCs w:val="22"/>
              </w:rPr>
              <w:t>Number of College C</w:t>
            </w:r>
            <w:r w:rsidR="001D43C4" w:rsidRPr="003770A8">
              <w:rPr>
                <w:rFonts w:asciiTheme="minorHAnsi" w:hAnsiTheme="minorHAnsi" w:cstheme="minorHAnsi"/>
                <w:sz w:val="22"/>
                <w:szCs w:val="22"/>
              </w:rPr>
              <w:t>redits:</w:t>
            </w:r>
            <w:r w:rsidRPr="00377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3854" w:rsidRPr="003770A8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  <w:p w14:paraId="64605D0E" w14:textId="133AB856" w:rsidR="001D43C4" w:rsidRPr="003770A8" w:rsidRDefault="001D43C4" w:rsidP="00E01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70A8">
              <w:rPr>
                <w:rFonts w:asciiTheme="minorHAnsi" w:hAnsiTheme="minorHAnsi" w:cstheme="minorHAnsi"/>
                <w:sz w:val="22"/>
                <w:szCs w:val="22"/>
              </w:rPr>
              <w:t xml:space="preserve">Common Course Number: </w:t>
            </w:r>
            <w:r w:rsidR="006A389A" w:rsidRPr="00377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15D3" w:rsidRPr="003770A8">
              <w:rPr>
                <w:rFonts w:asciiTheme="minorHAnsi" w:hAnsiTheme="minorHAnsi" w:cstheme="minorHAnsi"/>
                <w:sz w:val="22"/>
                <w:szCs w:val="22"/>
              </w:rPr>
              <w:t>ECE</w:t>
            </w:r>
            <w:r w:rsidR="003770A8" w:rsidRPr="003770A8">
              <w:rPr>
                <w:rFonts w:asciiTheme="minorHAnsi" w:hAnsiTheme="minorHAnsi" w:cstheme="minorHAnsi"/>
                <w:sz w:val="22"/>
                <w:szCs w:val="22"/>
              </w:rPr>
              <w:t>D&amp;</w:t>
            </w:r>
            <w:r w:rsidR="00E015D3" w:rsidRPr="003770A8">
              <w:rPr>
                <w:rFonts w:asciiTheme="minorHAnsi" w:hAnsiTheme="minorHAnsi" w:cstheme="minorHAnsi"/>
                <w:sz w:val="22"/>
                <w:szCs w:val="22"/>
              </w:rPr>
              <w:t>107</w:t>
            </w:r>
          </w:p>
        </w:tc>
      </w:tr>
      <w:tr w:rsidR="001D43C4" w:rsidRPr="00E015D3" w14:paraId="64605D14" w14:textId="77777777" w:rsidTr="003770A8">
        <w:trPr>
          <w:trHeight w:val="1151"/>
        </w:trPr>
        <w:tc>
          <w:tcPr>
            <w:tcW w:w="10908" w:type="dxa"/>
          </w:tcPr>
          <w:p w14:paraId="64605D10" w14:textId="7A25BAFF" w:rsidR="001D43C4" w:rsidRPr="003770A8" w:rsidRDefault="009610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70A8">
              <w:rPr>
                <w:rFonts w:asciiTheme="minorHAnsi" w:hAnsiTheme="minorHAnsi" w:cstheme="minorHAnsi"/>
                <w:sz w:val="22"/>
                <w:szCs w:val="22"/>
              </w:rPr>
              <w:t xml:space="preserve">Common </w:t>
            </w:r>
            <w:r w:rsidR="006A389A" w:rsidRPr="003770A8">
              <w:rPr>
                <w:rFonts w:asciiTheme="minorHAnsi" w:hAnsiTheme="minorHAnsi" w:cstheme="minorHAnsi"/>
                <w:sz w:val="22"/>
                <w:szCs w:val="22"/>
              </w:rPr>
              <w:t>Course D</w:t>
            </w:r>
            <w:r w:rsidR="001D43C4" w:rsidRPr="003770A8">
              <w:rPr>
                <w:rFonts w:asciiTheme="minorHAnsi" w:hAnsiTheme="minorHAnsi" w:cstheme="minorHAnsi"/>
                <w:sz w:val="22"/>
                <w:szCs w:val="22"/>
              </w:rPr>
              <w:t xml:space="preserve">escription: </w:t>
            </w:r>
          </w:p>
          <w:p w14:paraId="64605D13" w14:textId="279A08B2" w:rsidR="001D43C4" w:rsidRPr="003770A8" w:rsidRDefault="00E22357" w:rsidP="003770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70A8">
              <w:rPr>
                <w:rFonts w:asciiTheme="minorHAnsi" w:hAnsiTheme="minorHAnsi" w:cstheme="minorHAnsi"/>
                <w:sz w:val="22"/>
                <w:szCs w:val="22"/>
              </w:rPr>
              <w:t>Develop knowledge and skills to ensure good health, nutrition</w:t>
            </w:r>
            <w:r w:rsidR="006A389A" w:rsidRPr="003770A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770A8">
              <w:rPr>
                <w:rFonts w:asciiTheme="minorHAnsi" w:hAnsiTheme="minorHAnsi" w:cstheme="minorHAnsi"/>
                <w:sz w:val="22"/>
                <w:szCs w:val="22"/>
              </w:rPr>
              <w:t xml:space="preserve">and safety of children in group care and education programs. Recognize </w:t>
            </w:r>
            <w:r w:rsidR="006A3854" w:rsidRPr="003770A8">
              <w:rPr>
                <w:rFonts w:asciiTheme="minorHAnsi" w:hAnsiTheme="minorHAnsi" w:cstheme="minorHAnsi"/>
                <w:sz w:val="22"/>
                <w:szCs w:val="22"/>
              </w:rPr>
              <w:t>the signs of abuse and neglect, responsibilities for mandated reporting</w:t>
            </w:r>
            <w:r w:rsidR="006A389A" w:rsidRPr="003770A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A3854" w:rsidRPr="003770A8">
              <w:rPr>
                <w:rFonts w:asciiTheme="minorHAnsi" w:hAnsiTheme="minorHAnsi" w:cstheme="minorHAnsi"/>
                <w:sz w:val="22"/>
                <w:szCs w:val="22"/>
              </w:rPr>
              <w:t xml:space="preserve"> and available community resources.</w:t>
            </w:r>
          </w:p>
        </w:tc>
      </w:tr>
    </w:tbl>
    <w:p w14:paraId="64605D17" w14:textId="4EFDE084" w:rsidR="001D43C4" w:rsidRPr="003770A8" w:rsidRDefault="001D43C4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4860"/>
      </w:tblGrid>
      <w:tr w:rsidR="006A389A" w:rsidRPr="00E015D3" w14:paraId="4D412A5A" w14:textId="77777777" w:rsidTr="003770A8">
        <w:trPr>
          <w:trHeight w:val="144"/>
        </w:trPr>
        <w:tc>
          <w:tcPr>
            <w:tcW w:w="6048" w:type="dxa"/>
            <w:vAlign w:val="center"/>
          </w:tcPr>
          <w:p w14:paraId="64D78A8E" w14:textId="5802A99E" w:rsidR="006A389A" w:rsidRPr="003770A8" w:rsidRDefault="006A389A" w:rsidP="006A38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70A8">
              <w:rPr>
                <w:rFonts w:asciiTheme="minorHAnsi" w:hAnsiTheme="minorHAnsi" w:cstheme="minorHAnsi"/>
                <w:b/>
                <w:sz w:val="22"/>
                <w:szCs w:val="22"/>
              </w:rPr>
              <w:t>Common Student Outcomes</w:t>
            </w:r>
          </w:p>
        </w:tc>
        <w:tc>
          <w:tcPr>
            <w:tcW w:w="4860" w:type="dxa"/>
            <w:vAlign w:val="center"/>
          </w:tcPr>
          <w:p w14:paraId="3BEB4EF7" w14:textId="70F637AD" w:rsidR="006A389A" w:rsidRPr="003770A8" w:rsidRDefault="006A389A" w:rsidP="00E665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70A8">
              <w:rPr>
                <w:rFonts w:asciiTheme="minorHAnsi" w:hAnsiTheme="minorHAnsi" w:cstheme="minorHAnsi"/>
                <w:b/>
                <w:sz w:val="22"/>
                <w:szCs w:val="22"/>
              </w:rPr>
              <w:t>Washington State</w:t>
            </w:r>
            <w:r w:rsidR="00E66547" w:rsidRPr="003770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770A8">
              <w:rPr>
                <w:rFonts w:asciiTheme="minorHAnsi" w:hAnsiTheme="minorHAnsi" w:cstheme="minorHAnsi"/>
                <w:b/>
                <w:sz w:val="22"/>
                <w:szCs w:val="22"/>
              </w:rPr>
              <w:t>Core Competencies</w:t>
            </w:r>
          </w:p>
        </w:tc>
      </w:tr>
      <w:tr w:rsidR="001D43C4" w:rsidRPr="00AD1CD8" w14:paraId="64605D1D" w14:textId="77777777" w:rsidTr="00E015D3">
        <w:trPr>
          <w:trHeight w:val="1664"/>
        </w:trPr>
        <w:tc>
          <w:tcPr>
            <w:tcW w:w="6048" w:type="dxa"/>
          </w:tcPr>
          <w:p w14:paraId="64605D18" w14:textId="1270E411" w:rsidR="001D43C4" w:rsidRPr="00AD1CD8" w:rsidRDefault="001D43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324405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  <w:r w:rsidR="00FD4BAC" w:rsidRPr="00AD1CD8">
              <w:rPr>
                <w:rFonts w:asciiTheme="minorHAnsi" w:hAnsiTheme="minorHAnsi" w:cstheme="minorHAnsi"/>
                <w:sz w:val="22"/>
                <w:szCs w:val="22"/>
              </w:rPr>
              <w:t>escribe appropriate policies to prevent illness in childcare settings, schools</w:t>
            </w:r>
            <w:r w:rsidR="006A389A" w:rsidRPr="00AD1CD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D4BAC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and other programs.</w:t>
            </w:r>
          </w:p>
        </w:tc>
        <w:tc>
          <w:tcPr>
            <w:tcW w:w="4860" w:type="dxa"/>
          </w:tcPr>
          <w:p w14:paraId="38A2AE58" w14:textId="1C716369" w:rsidR="00F236C4" w:rsidRPr="00AD1CD8" w:rsidRDefault="00F236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6A389A" w:rsidRPr="00AD1C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Health, Safety</w:t>
            </w:r>
            <w:r w:rsidR="006A389A" w:rsidRPr="00AD1CD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&amp; Nutrition</w:t>
            </w:r>
          </w:p>
          <w:p w14:paraId="64605D19" w14:textId="130CB0B0" w:rsidR="00FD4BAC" w:rsidRPr="00AD1CD8" w:rsidRDefault="006A389A" w:rsidP="006A389A">
            <w:pPr>
              <w:ind w:left="418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- Knowledge of Regulations 1.d, 2.f, 3.a</w:t>
            </w:r>
          </w:p>
          <w:p w14:paraId="64605D1A" w14:textId="74A3155A" w:rsidR="001D43C4" w:rsidRPr="00AD1CD8" w:rsidRDefault="00F236C4" w:rsidP="006A389A">
            <w:pPr>
              <w:ind w:left="418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6A389A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Environmental </w:t>
            </w:r>
            <w:r w:rsidR="006A389A" w:rsidRPr="00AD1CD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afety</w:t>
            </w:r>
            <w:r w:rsidR="006A389A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1.g</w:t>
            </w:r>
          </w:p>
          <w:p w14:paraId="64605D1C" w14:textId="5C18C544" w:rsidR="00FD4BAC" w:rsidRPr="00AD1CD8" w:rsidRDefault="00F236C4" w:rsidP="006A389A">
            <w:pPr>
              <w:ind w:left="418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6A389A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FD4BAC" w:rsidRPr="00AD1CD8">
              <w:rPr>
                <w:rFonts w:asciiTheme="minorHAnsi" w:hAnsiTheme="minorHAnsi" w:cstheme="minorHAnsi"/>
                <w:sz w:val="22"/>
                <w:szCs w:val="22"/>
              </w:rPr>
              <w:t>espond</w:t>
            </w:r>
            <w:r w:rsidR="006A389A" w:rsidRPr="00AD1CD8">
              <w:rPr>
                <w:rFonts w:asciiTheme="minorHAnsi" w:hAnsiTheme="minorHAnsi" w:cstheme="minorHAnsi"/>
                <w:sz w:val="22"/>
                <w:szCs w:val="22"/>
              </w:rPr>
              <w:t>ing to H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ealth </w:t>
            </w:r>
            <w:r w:rsidR="006A389A" w:rsidRPr="00AD1CD8">
              <w:rPr>
                <w:rFonts w:asciiTheme="minorHAnsi" w:hAnsiTheme="minorHAnsi" w:cstheme="minorHAnsi"/>
                <w:sz w:val="22"/>
                <w:szCs w:val="22"/>
              </w:rPr>
              <w:t>Needs of C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hildren</w:t>
            </w:r>
            <w:r w:rsidR="00FD4BAC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1.a, 1.b,1.c,1.d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, 2.e, 2.g</w:t>
            </w:r>
          </w:p>
        </w:tc>
      </w:tr>
      <w:tr w:rsidR="001D43C4" w:rsidRPr="00AD1CD8" w14:paraId="64605D22" w14:textId="77777777" w:rsidTr="00E015D3">
        <w:trPr>
          <w:trHeight w:val="1898"/>
        </w:trPr>
        <w:tc>
          <w:tcPr>
            <w:tcW w:w="6048" w:type="dxa"/>
          </w:tcPr>
          <w:p w14:paraId="64605D1E" w14:textId="54074414" w:rsidR="001D43C4" w:rsidRPr="00AD1CD8" w:rsidRDefault="001D43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324405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  <w:r w:rsidR="00FD4BAC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escribe appropriate safety policies that prevent and minimize accidents for </w:t>
            </w:r>
            <w:r w:rsidR="004523BB" w:rsidRPr="00AD1CD8">
              <w:rPr>
                <w:rFonts w:asciiTheme="minorHAnsi" w:hAnsiTheme="minorHAnsi" w:cstheme="minorHAnsi"/>
                <w:sz w:val="22"/>
                <w:szCs w:val="22"/>
              </w:rPr>
              <w:t>both indoor and outdoor environments.</w:t>
            </w:r>
          </w:p>
        </w:tc>
        <w:tc>
          <w:tcPr>
            <w:tcW w:w="4860" w:type="dxa"/>
          </w:tcPr>
          <w:p w14:paraId="692E468E" w14:textId="053EEF46" w:rsidR="00F236C4" w:rsidRPr="00AD1CD8" w:rsidRDefault="00F236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 w:rsidR="006A389A" w:rsidRPr="00AD1C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Curriculum &amp; Learning</w:t>
            </w:r>
            <w:r w:rsidR="004523BB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4605D1F" w14:textId="3F1BEC0F" w:rsidR="004523BB" w:rsidRPr="00AD1CD8" w:rsidRDefault="00F236C4" w:rsidP="006A389A">
            <w:pPr>
              <w:ind w:left="418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6A389A" w:rsidRPr="00AD1CD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hysical </w:t>
            </w:r>
            <w:r w:rsidR="006A389A" w:rsidRPr="00AD1CD8">
              <w:rPr>
                <w:rFonts w:asciiTheme="minorHAnsi" w:hAnsiTheme="minorHAnsi" w:cstheme="minorHAnsi"/>
                <w:sz w:val="22"/>
                <w:szCs w:val="22"/>
              </w:rPr>
              <w:t>Development 1.g</w:t>
            </w:r>
          </w:p>
          <w:p w14:paraId="43EB1F05" w14:textId="550CE4EC" w:rsidR="006A389A" w:rsidRPr="00AD1CD8" w:rsidRDefault="004523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6A389A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236C4" w:rsidRPr="00AD1CD8">
              <w:rPr>
                <w:rFonts w:asciiTheme="minorHAnsi" w:hAnsiTheme="minorHAnsi" w:cstheme="minorHAnsi"/>
                <w:sz w:val="22"/>
                <w:szCs w:val="22"/>
              </w:rPr>
              <w:t>Health, Safety</w:t>
            </w:r>
            <w:r w:rsidR="006A389A" w:rsidRPr="00AD1CD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236C4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&amp;</w:t>
            </w:r>
            <w:r w:rsidR="00E7670C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36C4" w:rsidRPr="00AD1CD8">
              <w:rPr>
                <w:rFonts w:asciiTheme="minorHAnsi" w:hAnsiTheme="minorHAnsi" w:cstheme="minorHAnsi"/>
                <w:sz w:val="22"/>
                <w:szCs w:val="22"/>
              </w:rPr>
              <w:t>Nutrition</w:t>
            </w:r>
          </w:p>
          <w:p w14:paraId="64605D20" w14:textId="0723F2DF" w:rsidR="001D43C4" w:rsidRPr="00AD1CD8" w:rsidRDefault="00F236C4" w:rsidP="006A389A">
            <w:pPr>
              <w:ind w:left="418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6A389A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4523BB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nowledge </w:t>
            </w:r>
            <w:r w:rsidR="006A389A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of Regulations 1.f, 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3.a</w:t>
            </w:r>
          </w:p>
          <w:p w14:paraId="64605D21" w14:textId="6BF4DDEA" w:rsidR="004523BB" w:rsidRPr="00AD1CD8" w:rsidRDefault="00F236C4" w:rsidP="006A389A">
            <w:pPr>
              <w:ind w:left="418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6A389A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6A389A" w:rsidRPr="00AD1CD8">
              <w:rPr>
                <w:rFonts w:asciiTheme="minorHAnsi" w:hAnsiTheme="minorHAnsi" w:cstheme="minorHAnsi"/>
                <w:sz w:val="22"/>
                <w:szCs w:val="22"/>
              </w:rPr>
              <w:t>nvironmental Safety</w:t>
            </w:r>
            <w:r w:rsidR="004523BB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1.a, 1.b, </w:t>
            </w:r>
            <w:r w:rsidR="006A389A" w:rsidRPr="00AD1C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523BB" w:rsidRPr="00AD1CD8">
              <w:rPr>
                <w:rFonts w:asciiTheme="minorHAnsi" w:hAnsiTheme="minorHAnsi" w:cstheme="minorHAnsi"/>
                <w:sz w:val="22"/>
                <w:szCs w:val="22"/>
              </w:rPr>
              <w:t>.d, 1.e, 2.a, 2.b, 3.a, 3.b</w:t>
            </w:r>
          </w:p>
        </w:tc>
      </w:tr>
      <w:tr w:rsidR="001D43C4" w:rsidRPr="00AD1CD8" w14:paraId="64605D27" w14:textId="77777777" w:rsidTr="00E015D3">
        <w:trPr>
          <w:trHeight w:val="1429"/>
        </w:trPr>
        <w:tc>
          <w:tcPr>
            <w:tcW w:w="6048" w:type="dxa"/>
          </w:tcPr>
          <w:p w14:paraId="64605D23" w14:textId="242B8662" w:rsidR="001D43C4" w:rsidRPr="00AD1CD8" w:rsidRDefault="001D43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324405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  <w:r w:rsidR="006A389A" w:rsidRPr="00AD1CD8">
              <w:rPr>
                <w:rFonts w:asciiTheme="minorHAnsi" w:hAnsiTheme="minorHAnsi" w:cstheme="minorHAnsi"/>
                <w:sz w:val="22"/>
                <w:szCs w:val="22"/>
              </w:rPr>
              <w:t>emonstrate skills in</w:t>
            </w:r>
            <w:r w:rsidR="004523BB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emergency first aid, food service, routine health and safety practices, and mandated reporting. </w:t>
            </w:r>
          </w:p>
        </w:tc>
        <w:tc>
          <w:tcPr>
            <w:tcW w:w="4860" w:type="dxa"/>
          </w:tcPr>
          <w:p w14:paraId="5AB62373" w14:textId="60214565" w:rsidR="00F236C4" w:rsidRPr="00AD1CD8" w:rsidRDefault="004523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325429" w:rsidRPr="00AD1C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236C4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Health, Safety</w:t>
            </w:r>
            <w:r w:rsidR="00E7670C" w:rsidRPr="00AD1CD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236C4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&amp;</w:t>
            </w:r>
            <w:r w:rsidR="00E7670C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36C4" w:rsidRPr="00AD1CD8">
              <w:rPr>
                <w:rFonts w:asciiTheme="minorHAnsi" w:hAnsiTheme="minorHAnsi" w:cstheme="minorHAnsi"/>
                <w:sz w:val="22"/>
                <w:szCs w:val="22"/>
              </w:rPr>
              <w:t>Nutrition</w:t>
            </w:r>
          </w:p>
          <w:p w14:paraId="1B0650F5" w14:textId="3DBC1369" w:rsidR="00F236C4" w:rsidRPr="00AD1CD8" w:rsidRDefault="00F236C4" w:rsidP="00325429">
            <w:pPr>
              <w:ind w:left="418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25429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4523BB" w:rsidRPr="00AD1CD8">
              <w:rPr>
                <w:rFonts w:asciiTheme="minorHAnsi" w:hAnsiTheme="minorHAnsi" w:cstheme="minorHAnsi"/>
                <w:sz w:val="22"/>
                <w:szCs w:val="22"/>
              </w:rPr>
              <w:t>nowledg</w:t>
            </w:r>
            <w:r w:rsidR="00325429" w:rsidRPr="00AD1CD8">
              <w:rPr>
                <w:rFonts w:asciiTheme="minorHAnsi" w:hAnsiTheme="minorHAnsi" w:cstheme="minorHAnsi"/>
                <w:sz w:val="22"/>
                <w:szCs w:val="22"/>
              </w:rPr>
              <w:t>e of Regulations 1.c, 1.h, 2.d</w:t>
            </w:r>
          </w:p>
          <w:p w14:paraId="64605D25" w14:textId="3D09D84F" w:rsidR="004523BB" w:rsidRPr="00AD1CD8" w:rsidRDefault="00F236C4" w:rsidP="00325429">
            <w:pPr>
              <w:ind w:left="418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25429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4523BB" w:rsidRPr="00AD1CD8">
              <w:rPr>
                <w:rFonts w:asciiTheme="minorHAnsi" w:hAnsiTheme="minorHAnsi" w:cstheme="minorHAnsi"/>
                <w:sz w:val="22"/>
                <w:szCs w:val="22"/>
              </w:rPr>
              <w:t>espond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ing to </w:t>
            </w:r>
            <w:r w:rsidR="00325429" w:rsidRPr="00AD1CD8">
              <w:rPr>
                <w:rFonts w:asciiTheme="minorHAnsi" w:hAnsiTheme="minorHAnsi" w:cstheme="minorHAnsi"/>
                <w:sz w:val="22"/>
                <w:szCs w:val="22"/>
              </w:rPr>
              <w:t>Health Needs of C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hildren</w:t>
            </w:r>
            <w:r w:rsidR="00325429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2.f, 2.g</w:t>
            </w:r>
          </w:p>
          <w:p w14:paraId="64605D26" w14:textId="73416C46" w:rsidR="004523BB" w:rsidRPr="00AD1CD8" w:rsidRDefault="00F236C4" w:rsidP="00325429">
            <w:pPr>
              <w:ind w:left="418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25429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Nutrition</w:t>
            </w:r>
            <w:r w:rsidR="004523BB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1.b, 1.e</w:t>
            </w:r>
          </w:p>
        </w:tc>
      </w:tr>
      <w:tr w:rsidR="001D43C4" w:rsidRPr="00AD1CD8" w14:paraId="64605D2B" w14:textId="77777777" w:rsidTr="00E015D3">
        <w:trPr>
          <w:trHeight w:val="926"/>
        </w:trPr>
        <w:tc>
          <w:tcPr>
            <w:tcW w:w="6048" w:type="dxa"/>
          </w:tcPr>
          <w:p w14:paraId="64605D28" w14:textId="34CF1AE5" w:rsidR="001D43C4" w:rsidRPr="00AD1CD8" w:rsidRDefault="001D43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324405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  <w:r w:rsidR="004523BB" w:rsidRPr="00AD1CD8">
              <w:rPr>
                <w:rFonts w:asciiTheme="minorHAnsi" w:hAnsiTheme="minorHAnsi" w:cstheme="minorHAnsi"/>
                <w:sz w:val="22"/>
                <w:szCs w:val="22"/>
              </w:rPr>
              <w:t>escribe the role of nutrition as it relates to development, licensing regulations for childcare</w:t>
            </w:r>
            <w:r w:rsidR="006A389A" w:rsidRPr="00AD1CD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523BB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and government food programs.</w:t>
            </w:r>
          </w:p>
        </w:tc>
        <w:tc>
          <w:tcPr>
            <w:tcW w:w="4860" w:type="dxa"/>
          </w:tcPr>
          <w:p w14:paraId="77BF8B09" w14:textId="77702C3F" w:rsidR="00325429" w:rsidRPr="00AD1CD8" w:rsidRDefault="003254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V.</w:t>
            </w:r>
            <w:r w:rsidR="00F236C4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Health, Safety</w:t>
            </w:r>
            <w:r w:rsidR="00E7670C" w:rsidRPr="00AD1CD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236C4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&amp;</w:t>
            </w:r>
            <w:r w:rsidR="00E7670C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36C4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Nutrition </w:t>
            </w:r>
          </w:p>
          <w:p w14:paraId="64605D29" w14:textId="7A7B0E7E" w:rsidR="001D43C4" w:rsidRPr="00AD1CD8" w:rsidRDefault="00F236C4" w:rsidP="00325429">
            <w:pPr>
              <w:ind w:firstLine="238"/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25429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4523BB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nvironmental </w:t>
            </w:r>
            <w:r w:rsidR="00325429" w:rsidRPr="00AD1CD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523BB" w:rsidRPr="00AD1CD8">
              <w:rPr>
                <w:rFonts w:asciiTheme="minorHAnsi" w:hAnsiTheme="minorHAnsi" w:cstheme="minorHAnsi"/>
                <w:sz w:val="22"/>
                <w:szCs w:val="22"/>
              </w:rPr>
              <w:t>afe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ty</w:t>
            </w:r>
            <w:r w:rsidR="00325429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23BB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3.a, 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4523BB" w:rsidRPr="00AD1CD8">
              <w:rPr>
                <w:rFonts w:asciiTheme="minorHAnsi" w:hAnsiTheme="minorHAnsi" w:cstheme="minorHAnsi"/>
                <w:sz w:val="22"/>
                <w:szCs w:val="22"/>
              </w:rPr>
              <w:t>.b</w:t>
            </w:r>
          </w:p>
          <w:p w14:paraId="64605D2A" w14:textId="5DE80204" w:rsidR="004523BB" w:rsidRPr="00AD1CD8" w:rsidRDefault="00F236C4" w:rsidP="00325429">
            <w:pPr>
              <w:ind w:firstLine="238"/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25429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4523BB" w:rsidRPr="00AD1CD8">
              <w:rPr>
                <w:rFonts w:asciiTheme="minorHAnsi" w:hAnsiTheme="minorHAnsi" w:cstheme="minorHAnsi"/>
                <w:sz w:val="22"/>
                <w:szCs w:val="22"/>
              </w:rPr>
              <w:t>utrition 1.a, 1.h, 2.b, 2.d, 3.b</w:t>
            </w:r>
          </w:p>
        </w:tc>
      </w:tr>
      <w:tr w:rsidR="001D43C4" w:rsidRPr="00AD1CD8" w14:paraId="64605D32" w14:textId="77777777" w:rsidTr="00E015D3">
        <w:trPr>
          <w:trHeight w:val="2144"/>
        </w:trPr>
        <w:tc>
          <w:tcPr>
            <w:tcW w:w="6048" w:type="dxa"/>
          </w:tcPr>
          <w:p w14:paraId="64605D2C" w14:textId="08478D00" w:rsidR="001D43C4" w:rsidRPr="00AD1CD8" w:rsidRDefault="001D43C4" w:rsidP="00E223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324405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22357" w:rsidRPr="00AD1CD8">
              <w:rPr>
                <w:rFonts w:asciiTheme="minorHAnsi" w:hAnsiTheme="minorHAnsi" w:cstheme="minorHAnsi"/>
                <w:sz w:val="22"/>
                <w:szCs w:val="22"/>
              </w:rPr>
              <w:t>Create developmentally appropriate</w:t>
            </w:r>
            <w:r w:rsidR="004523BB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health</w:t>
            </w:r>
            <w:r w:rsidR="00E22357" w:rsidRPr="00AD1CD8">
              <w:rPr>
                <w:rFonts w:asciiTheme="minorHAnsi" w:hAnsiTheme="minorHAnsi" w:cstheme="minorHAnsi"/>
                <w:sz w:val="22"/>
                <w:szCs w:val="22"/>
              </w:rPr>
              <w:t>, safety</w:t>
            </w:r>
            <w:r w:rsidR="006A389A" w:rsidRPr="00AD1CD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523BB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and nutrition education materials and activities</w:t>
            </w:r>
            <w:r w:rsidR="00E22357" w:rsidRPr="00AD1C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860" w:type="dxa"/>
          </w:tcPr>
          <w:p w14:paraId="446CEB96" w14:textId="343806D2" w:rsidR="00F236C4" w:rsidRPr="00AD1CD8" w:rsidRDefault="00F236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 w:rsidR="00325429" w:rsidRPr="00AD1C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Curriculum &amp; Learning</w:t>
            </w:r>
          </w:p>
          <w:p w14:paraId="64605D2D" w14:textId="2D3BC94D" w:rsidR="001D43C4" w:rsidRPr="00AD1CD8" w:rsidRDefault="00325429" w:rsidP="00325429">
            <w:pPr>
              <w:ind w:left="418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- P</w:t>
            </w:r>
            <w:r w:rsidR="00DA5BB6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hysical 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A5BB6" w:rsidRPr="00AD1CD8">
              <w:rPr>
                <w:rFonts w:asciiTheme="minorHAnsi" w:hAnsiTheme="minorHAnsi" w:cstheme="minorHAnsi"/>
                <w:sz w:val="22"/>
                <w:szCs w:val="22"/>
              </w:rPr>
              <w:t>evelopment</w:t>
            </w:r>
            <w:r w:rsidR="004523BB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2.a, </w:t>
            </w:r>
            <w:r w:rsidR="00DA5BB6" w:rsidRPr="00AD1CD8">
              <w:rPr>
                <w:rFonts w:asciiTheme="minorHAnsi" w:hAnsiTheme="minorHAnsi" w:cstheme="minorHAnsi"/>
                <w:sz w:val="22"/>
                <w:szCs w:val="22"/>
              </w:rPr>
              <w:t>2.d, 2.g</w:t>
            </w:r>
          </w:p>
          <w:p w14:paraId="5E07505A" w14:textId="6575F0CB" w:rsidR="00DA5BB6" w:rsidRPr="00AD1CD8" w:rsidRDefault="00325429" w:rsidP="00325429">
            <w:pPr>
              <w:ind w:left="418" w:hanging="418"/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V.</w:t>
            </w:r>
            <w:r w:rsidR="00DA5BB6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Health, Safety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A5BB6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&amp;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5BB6" w:rsidRPr="00AD1CD8">
              <w:rPr>
                <w:rFonts w:asciiTheme="minorHAnsi" w:hAnsiTheme="minorHAnsi" w:cstheme="minorHAnsi"/>
                <w:sz w:val="22"/>
                <w:szCs w:val="22"/>
              </w:rPr>
              <w:t>Nutrition</w:t>
            </w:r>
          </w:p>
          <w:p w14:paraId="64605D2E" w14:textId="42C24A32" w:rsidR="00B6491C" w:rsidRPr="00AD1CD8" w:rsidRDefault="00DA5BB6" w:rsidP="00325429">
            <w:pPr>
              <w:ind w:left="418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25429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B6491C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nvironmental </w:t>
            </w:r>
            <w:r w:rsidR="00325429" w:rsidRPr="00AD1CD8">
              <w:rPr>
                <w:rFonts w:asciiTheme="minorHAnsi" w:hAnsiTheme="minorHAnsi" w:cstheme="minorHAnsi"/>
                <w:sz w:val="22"/>
                <w:szCs w:val="22"/>
              </w:rPr>
              <w:t>Safety</w:t>
            </w:r>
            <w:r w:rsidR="00B6491C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2.d</w:t>
            </w:r>
          </w:p>
          <w:p w14:paraId="64605D2F" w14:textId="12F2FFAE" w:rsidR="00B6491C" w:rsidRPr="00AD1CD8" w:rsidRDefault="00DA5BB6" w:rsidP="00325429">
            <w:pPr>
              <w:ind w:left="418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25429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B6491C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esponding to </w:t>
            </w:r>
            <w:r w:rsidR="00325429" w:rsidRPr="00AD1CD8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B6491C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ealth </w:t>
            </w:r>
            <w:r w:rsidR="00325429" w:rsidRPr="00AD1CD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B6491C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eeds of </w:t>
            </w:r>
            <w:r w:rsidR="00325429" w:rsidRPr="00AD1CD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B6491C" w:rsidRPr="00AD1CD8">
              <w:rPr>
                <w:rFonts w:asciiTheme="minorHAnsi" w:hAnsiTheme="minorHAnsi" w:cstheme="minorHAnsi"/>
                <w:sz w:val="22"/>
                <w:szCs w:val="22"/>
              </w:rPr>
              <w:t>hildren 2.</w:t>
            </w:r>
            <w:r w:rsidR="00325429" w:rsidRPr="00AD1CD8">
              <w:rPr>
                <w:rFonts w:asciiTheme="minorHAnsi" w:hAnsiTheme="minorHAnsi" w:cstheme="minorHAnsi"/>
                <w:sz w:val="22"/>
                <w:szCs w:val="22"/>
              </w:rPr>
              <w:t>c, 2.d, 2.h, 3.b, 3.c, 3.e, 3.f</w:t>
            </w:r>
          </w:p>
          <w:p w14:paraId="64605D31" w14:textId="62A6F1D2" w:rsidR="00B6491C" w:rsidRPr="00AD1CD8" w:rsidRDefault="00DA5BB6" w:rsidP="00325429">
            <w:pPr>
              <w:ind w:left="418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25429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325429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utrition </w:t>
            </w:r>
            <w:r w:rsidR="00B6491C" w:rsidRPr="00AD1CD8">
              <w:rPr>
                <w:rFonts w:asciiTheme="minorHAnsi" w:hAnsiTheme="minorHAnsi" w:cstheme="minorHAnsi"/>
                <w:sz w:val="22"/>
                <w:szCs w:val="22"/>
              </w:rPr>
              <w:t>1.g,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3.e, 3.f</w:t>
            </w:r>
            <w:r w:rsidR="00B6491C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D43C4" w:rsidRPr="00AD1CD8" w14:paraId="64605D39" w14:textId="77777777" w:rsidTr="00E015D3">
        <w:trPr>
          <w:trHeight w:val="64"/>
        </w:trPr>
        <w:tc>
          <w:tcPr>
            <w:tcW w:w="6048" w:type="dxa"/>
          </w:tcPr>
          <w:p w14:paraId="64605D34" w14:textId="5E936C07" w:rsidR="001D43C4" w:rsidRPr="00AD1CD8" w:rsidRDefault="001D43C4" w:rsidP="00E223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  <w:r w:rsidR="003770A8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24405" w:rsidRPr="00AD1CD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6491C" w:rsidRPr="00AD1CD8">
              <w:rPr>
                <w:rFonts w:asciiTheme="minorHAnsi" w:hAnsiTheme="minorHAnsi" w:cstheme="minorHAnsi"/>
                <w:sz w:val="22"/>
                <w:szCs w:val="22"/>
              </w:rPr>
              <w:t>dentify common indicators of</w:t>
            </w:r>
            <w:r w:rsidR="00E22357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illnesses/</w:t>
            </w:r>
            <w:r w:rsidR="006A389A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infectious diseases </w:t>
            </w:r>
            <w:r w:rsidR="00B6491C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and state </w:t>
            </w:r>
            <w:r w:rsidR="00714EB3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appropriate </w:t>
            </w:r>
            <w:r w:rsidR="00B6491C" w:rsidRPr="00AD1CD8">
              <w:rPr>
                <w:rFonts w:asciiTheme="minorHAnsi" w:hAnsiTheme="minorHAnsi" w:cstheme="minorHAnsi"/>
                <w:sz w:val="22"/>
                <w:szCs w:val="22"/>
              </w:rPr>
              <w:t>steps to be followed</w:t>
            </w:r>
            <w:r w:rsidR="00E22357" w:rsidRPr="00AD1C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860" w:type="dxa"/>
          </w:tcPr>
          <w:p w14:paraId="14FF9644" w14:textId="255E770E" w:rsidR="00DA5BB6" w:rsidRPr="00AD1CD8" w:rsidRDefault="00325429" w:rsidP="00DA5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V.</w:t>
            </w:r>
            <w:r w:rsidR="00DA5BB6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Health, Safety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A5BB6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&amp;</w:t>
            </w:r>
            <w:r w:rsidR="00E7670C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5BB6" w:rsidRPr="00AD1CD8">
              <w:rPr>
                <w:rFonts w:asciiTheme="minorHAnsi" w:hAnsiTheme="minorHAnsi" w:cstheme="minorHAnsi"/>
                <w:sz w:val="22"/>
                <w:szCs w:val="22"/>
              </w:rPr>
              <w:t>Nutrition</w:t>
            </w:r>
          </w:p>
          <w:p w14:paraId="7C731179" w14:textId="2E0114C4" w:rsidR="00DA5BB6" w:rsidRPr="00AD1CD8" w:rsidRDefault="00DA5BB6" w:rsidP="00325429">
            <w:pPr>
              <w:ind w:left="418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25429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Knowledge of </w:t>
            </w:r>
            <w:r w:rsidR="00325429" w:rsidRPr="00AD1CD8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egulations</w:t>
            </w:r>
            <w:r w:rsidR="00B6491C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3.a</w:t>
            </w:r>
          </w:p>
          <w:p w14:paraId="64605D37" w14:textId="54789FC7" w:rsidR="00B6491C" w:rsidRPr="00AD1CD8" w:rsidRDefault="00DA5BB6" w:rsidP="00325429">
            <w:pPr>
              <w:ind w:left="418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25429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B6491C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esponding to </w:t>
            </w:r>
            <w:r w:rsidR="00325429" w:rsidRPr="00AD1CD8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B6491C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ealth </w:t>
            </w:r>
            <w:r w:rsidR="00325429" w:rsidRPr="00AD1CD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eeds of </w:t>
            </w:r>
            <w:r w:rsidR="00325429" w:rsidRPr="00AD1CD8">
              <w:rPr>
                <w:rFonts w:asciiTheme="minorHAnsi" w:hAnsiTheme="minorHAnsi" w:cstheme="minorHAnsi"/>
                <w:sz w:val="22"/>
                <w:szCs w:val="22"/>
              </w:rPr>
              <w:t>Children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1.g, 2.b, 3.a</w:t>
            </w:r>
          </w:p>
          <w:p w14:paraId="64605D38" w14:textId="27B637A7" w:rsidR="00B6491C" w:rsidRPr="00AD1CD8" w:rsidRDefault="00DA5BB6" w:rsidP="00325429">
            <w:pPr>
              <w:ind w:left="418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25429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325429" w:rsidRPr="00AD1CD8">
              <w:rPr>
                <w:rFonts w:asciiTheme="minorHAnsi" w:hAnsiTheme="minorHAnsi" w:cstheme="minorHAnsi"/>
                <w:sz w:val="22"/>
                <w:szCs w:val="22"/>
              </w:rPr>
              <w:t>utrition</w:t>
            </w:r>
            <w:r w:rsidR="00B6491C" w:rsidRPr="00AD1CD8">
              <w:rPr>
                <w:rFonts w:asciiTheme="minorHAnsi" w:hAnsiTheme="minorHAnsi" w:cstheme="minorHAnsi"/>
                <w:sz w:val="22"/>
                <w:szCs w:val="22"/>
              </w:rPr>
              <w:t xml:space="preserve"> 1.c</w:t>
            </w:r>
          </w:p>
        </w:tc>
      </w:tr>
      <w:tr w:rsidR="00976BEA" w:rsidRPr="00AD1CD8" w14:paraId="5502101D" w14:textId="77777777" w:rsidTr="00E015D3">
        <w:trPr>
          <w:trHeight w:val="64"/>
        </w:trPr>
        <w:tc>
          <w:tcPr>
            <w:tcW w:w="6048" w:type="dxa"/>
          </w:tcPr>
          <w:p w14:paraId="050F02F0" w14:textId="033A2F2F" w:rsidR="00976BEA" w:rsidRPr="00AD1CD8" w:rsidRDefault="00976BEA" w:rsidP="00964223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Develop strategies for working with families in accessing and utilizing health, nu</w:t>
            </w:r>
            <w:r w:rsidR="00964223" w:rsidRPr="00AD1CD8">
              <w:rPr>
                <w:rFonts w:asciiTheme="minorHAnsi" w:hAnsiTheme="minorHAnsi" w:cstheme="minorHAnsi"/>
                <w:sz w:val="22"/>
                <w:szCs w:val="22"/>
              </w:rPr>
              <w:t>tritional, and dental services.</w:t>
            </w:r>
          </w:p>
          <w:p w14:paraId="70F8F3FD" w14:textId="77777777" w:rsidR="00976BEA" w:rsidRPr="00AD1CD8" w:rsidRDefault="00976BEA" w:rsidP="00E223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AF9DD76" w14:textId="77777777" w:rsidR="001A1371" w:rsidRPr="00AD1CD8" w:rsidRDefault="001A1371" w:rsidP="00DA5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IV. Family &amp; Community Partnerships</w:t>
            </w:r>
          </w:p>
          <w:p w14:paraId="734606C6" w14:textId="7AA8FCF2" w:rsidR="001A1371" w:rsidRPr="00AD1CD8" w:rsidRDefault="001A1371" w:rsidP="00DA5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- Community Resources 2.a, 3.a</w:t>
            </w:r>
          </w:p>
          <w:p w14:paraId="49069F56" w14:textId="77777777" w:rsidR="00976BEA" w:rsidRPr="00AD1CD8" w:rsidRDefault="00976BEA" w:rsidP="00DA5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V. Health, Safety, Nutrition</w:t>
            </w:r>
          </w:p>
          <w:p w14:paraId="5D26E42D" w14:textId="380C6811" w:rsidR="00976BEA" w:rsidRPr="00AD1CD8" w:rsidRDefault="00976BEA" w:rsidP="00DA5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-Health Needs 3.c</w:t>
            </w:r>
          </w:p>
          <w:p w14:paraId="19B522BB" w14:textId="2046F4B7" w:rsidR="00976BEA" w:rsidRPr="00AD1CD8" w:rsidRDefault="00976BEA" w:rsidP="00DA5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1CD8">
              <w:rPr>
                <w:rFonts w:asciiTheme="minorHAnsi" w:hAnsiTheme="minorHAnsi" w:cstheme="minorHAnsi"/>
                <w:sz w:val="22"/>
                <w:szCs w:val="22"/>
              </w:rPr>
              <w:t>-Nutrition 2.a, 3.g,</w:t>
            </w:r>
          </w:p>
        </w:tc>
      </w:tr>
    </w:tbl>
    <w:p w14:paraId="64605D4C" w14:textId="77777777" w:rsidR="009610C4" w:rsidRPr="00AD1CD8" w:rsidRDefault="009610C4" w:rsidP="00AD1CD8">
      <w:pPr>
        <w:rPr>
          <w:rFonts w:asciiTheme="minorHAnsi" w:hAnsiTheme="minorHAnsi" w:cstheme="minorHAnsi"/>
          <w:sz w:val="22"/>
          <w:szCs w:val="22"/>
        </w:rPr>
      </w:pPr>
    </w:p>
    <w:sectPr w:rsidR="009610C4" w:rsidRPr="00AD1CD8" w:rsidSect="00AD1CD8">
      <w:headerReference w:type="default" r:id="rId12"/>
      <w:footerReference w:type="default" r:id="rId13"/>
      <w:pgSz w:w="12240" w:h="15840"/>
      <w:pgMar w:top="432" w:right="432" w:bottom="245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21FFF" w14:textId="77777777" w:rsidR="0093316F" w:rsidRDefault="0093316F" w:rsidP="001D43C4">
      <w:r>
        <w:separator/>
      </w:r>
    </w:p>
  </w:endnote>
  <w:endnote w:type="continuationSeparator" w:id="0">
    <w:p w14:paraId="5273A075" w14:textId="77777777" w:rsidR="0093316F" w:rsidRDefault="0093316F" w:rsidP="001D43C4">
      <w:r>
        <w:continuationSeparator/>
      </w:r>
    </w:p>
  </w:endnote>
  <w:endnote w:type="continuationNotice" w:id="1">
    <w:p w14:paraId="30D15AF0" w14:textId="77777777" w:rsidR="00A04D0A" w:rsidRDefault="00A04D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05D53" w14:textId="344B81C5" w:rsidR="0093316F" w:rsidRPr="003770A8" w:rsidRDefault="003770A8">
    <w:pPr>
      <w:pStyle w:val="Footer"/>
      <w:rPr>
        <w:sz w:val="16"/>
        <w:szCs w:val="16"/>
      </w:rPr>
    </w:pPr>
    <w:r w:rsidRPr="003770A8">
      <w:rPr>
        <w:sz w:val="16"/>
        <w:szCs w:val="16"/>
      </w:rPr>
      <w:t>4-30-2014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C8A03" w14:textId="77777777" w:rsidR="0093316F" w:rsidRDefault="0093316F" w:rsidP="001D43C4">
      <w:r>
        <w:separator/>
      </w:r>
    </w:p>
  </w:footnote>
  <w:footnote w:type="continuationSeparator" w:id="0">
    <w:p w14:paraId="1FE481B6" w14:textId="77777777" w:rsidR="0093316F" w:rsidRDefault="0093316F" w:rsidP="001D43C4">
      <w:r>
        <w:continuationSeparator/>
      </w:r>
    </w:p>
  </w:footnote>
  <w:footnote w:type="continuationNotice" w:id="1">
    <w:p w14:paraId="79DB09BC" w14:textId="77777777" w:rsidR="00A04D0A" w:rsidRDefault="00A04D0A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6CBE4" w14:textId="0170DFF2" w:rsidR="00A6002B" w:rsidRDefault="00A6002B" w:rsidP="00A6002B">
    <w:pPr>
      <w:pStyle w:val="Header"/>
      <w:jc w:val="center"/>
    </w:pPr>
    <w:r>
      <w:t>ECED&amp;107 Health, Nutrition &amp; Safety Common Course Outcomes</w:t>
    </w:r>
  </w:p>
  <w:p w14:paraId="0FB3883B" w14:textId="77777777" w:rsidR="00A6002B" w:rsidRDefault="00A6002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3994"/>
    <w:multiLevelType w:val="hybridMultilevel"/>
    <w:tmpl w:val="3D58B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B39DD"/>
    <w:multiLevelType w:val="hybridMultilevel"/>
    <w:tmpl w:val="CDAE0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236AC"/>
    <w:multiLevelType w:val="hybridMultilevel"/>
    <w:tmpl w:val="A5F2BAA2"/>
    <w:lvl w:ilvl="0" w:tplc="5C92DD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61FB5"/>
    <w:multiLevelType w:val="hybridMultilevel"/>
    <w:tmpl w:val="776AABB8"/>
    <w:lvl w:ilvl="0" w:tplc="0F2C89C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C4"/>
    <w:rsid w:val="00073433"/>
    <w:rsid w:val="001348E8"/>
    <w:rsid w:val="001A1371"/>
    <w:rsid w:val="001D43C4"/>
    <w:rsid w:val="00235346"/>
    <w:rsid w:val="00291FED"/>
    <w:rsid w:val="00324405"/>
    <w:rsid w:val="00325429"/>
    <w:rsid w:val="003770A8"/>
    <w:rsid w:val="004523BB"/>
    <w:rsid w:val="00461817"/>
    <w:rsid w:val="004F18F2"/>
    <w:rsid w:val="004F66CE"/>
    <w:rsid w:val="00545AEE"/>
    <w:rsid w:val="005E7D04"/>
    <w:rsid w:val="005F2999"/>
    <w:rsid w:val="006011F6"/>
    <w:rsid w:val="00615E4C"/>
    <w:rsid w:val="006A3854"/>
    <w:rsid w:val="006A389A"/>
    <w:rsid w:val="006E682E"/>
    <w:rsid w:val="006F1F5B"/>
    <w:rsid w:val="00714EB3"/>
    <w:rsid w:val="0077373C"/>
    <w:rsid w:val="00790320"/>
    <w:rsid w:val="00906B81"/>
    <w:rsid w:val="0093316F"/>
    <w:rsid w:val="009610C4"/>
    <w:rsid w:val="00964223"/>
    <w:rsid w:val="00976BEA"/>
    <w:rsid w:val="00A04D0A"/>
    <w:rsid w:val="00A6002B"/>
    <w:rsid w:val="00AA2014"/>
    <w:rsid w:val="00AD1CD8"/>
    <w:rsid w:val="00B61D7A"/>
    <w:rsid w:val="00B6491C"/>
    <w:rsid w:val="00B9449E"/>
    <w:rsid w:val="00CB34DA"/>
    <w:rsid w:val="00DA120F"/>
    <w:rsid w:val="00DA5BB6"/>
    <w:rsid w:val="00DC5BA4"/>
    <w:rsid w:val="00E015D3"/>
    <w:rsid w:val="00E22357"/>
    <w:rsid w:val="00E45619"/>
    <w:rsid w:val="00E66547"/>
    <w:rsid w:val="00E7670C"/>
    <w:rsid w:val="00F236C4"/>
    <w:rsid w:val="00FA78A1"/>
    <w:rsid w:val="00FC77E1"/>
    <w:rsid w:val="00FD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605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43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3C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43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3C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20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0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0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014"/>
    <w:rPr>
      <w:b/>
      <w:bCs/>
    </w:rPr>
  </w:style>
  <w:style w:type="paragraph" w:styleId="ListParagraph">
    <w:name w:val="List Paragraph"/>
    <w:basedOn w:val="Normal"/>
    <w:uiPriority w:val="34"/>
    <w:qFormat/>
    <w:rsid w:val="00B9449E"/>
    <w:pPr>
      <w:ind w:left="720"/>
      <w:contextualSpacing/>
    </w:pPr>
  </w:style>
  <w:style w:type="paragraph" w:customStyle="1" w:styleId="Default">
    <w:name w:val="Default"/>
    <w:rsid w:val="00B9449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43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3C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43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3C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20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0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0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014"/>
    <w:rPr>
      <w:b/>
      <w:bCs/>
    </w:rPr>
  </w:style>
  <w:style w:type="paragraph" w:styleId="ListParagraph">
    <w:name w:val="List Paragraph"/>
    <w:basedOn w:val="Normal"/>
    <w:uiPriority w:val="34"/>
    <w:qFormat/>
    <w:rsid w:val="00B9449E"/>
    <w:pPr>
      <w:ind w:left="720"/>
      <w:contextualSpacing/>
    </w:pPr>
  </w:style>
  <w:style w:type="paragraph" w:customStyle="1" w:styleId="Default">
    <w:name w:val="Default"/>
    <w:rsid w:val="00B9449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1767043C7794AA746C7FC534DFAE8" ma:contentTypeVersion="0" ma:contentTypeDescription="Create a new document." ma:contentTypeScope="" ma:versionID="71a2584df043439913ecdfaa4000e63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B5846-E286-4A81-9CD7-5717743D5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380A8-2AAA-43A2-A58B-8F080982621E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6067EF-E888-44BD-8243-8C974677A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CE3AFA6-AE13-1141-B15A-74C0D396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ECED&amp;107 Health, Nutrition &amp; Safety Common Course Outcomes</vt:lpstr>
    </vt:vector>
  </TitlesOfParts>
  <Company>wcc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ECED&amp;107 Health, Nutrition &amp; Safety Common Course Outcomes</dc:title>
  <dc:creator>shollowa</dc:creator>
  <cp:lastModifiedBy>Theresa Taylor</cp:lastModifiedBy>
  <cp:revision>2</cp:revision>
  <cp:lastPrinted>2014-04-30T17:15:00Z</cp:lastPrinted>
  <dcterms:created xsi:type="dcterms:W3CDTF">2015-09-25T15:52:00Z</dcterms:created>
  <dcterms:modified xsi:type="dcterms:W3CDTF">2015-09-25T15:52:00Z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0x010100CD11767043C7794AA746C7FC534DFAE8</vt:lpwstr>
  </property>
</Properties>
</file>