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358" w:rsidRDefault="00B21358" w:rsidP="00B21358">
      <w:pPr>
        <w:pStyle w:val="Title"/>
        <w:jc w:val="center"/>
      </w:pPr>
      <w:r>
        <w:t>Wenatchee Valley College Application Instructions</w:t>
      </w:r>
    </w:p>
    <w:p w:rsidR="00B21358" w:rsidRDefault="003B48B4" w:rsidP="003B48B4">
      <w:r>
        <w:t xml:space="preserve"> </w:t>
      </w:r>
    </w:p>
    <w:p w:rsidR="0037624A" w:rsidRDefault="003B48B4" w:rsidP="003B48B4">
      <w:r>
        <w:t>Fill in the requested information. I</w:t>
      </w:r>
      <w:r w:rsidR="00B21358">
        <w:t xml:space="preserve">f there is an * it is required and cannot be skipped. </w:t>
      </w:r>
      <w:r w:rsidR="0037624A">
        <w:t xml:space="preserve">Any questions </w:t>
      </w:r>
      <w:r w:rsidR="00B21358">
        <w:t xml:space="preserve">without an * should be filled in as much as possible, but if </w:t>
      </w:r>
      <w:r w:rsidR="0037624A">
        <w:t>skipped can be filled in at a later time.</w:t>
      </w:r>
      <w:bookmarkStart w:id="0" w:name="_GoBack"/>
      <w:bookmarkEnd w:id="0"/>
    </w:p>
    <w:p w:rsidR="003B48B4" w:rsidRPr="00DE5D1A" w:rsidRDefault="003B48B4" w:rsidP="00B21358">
      <w:pPr>
        <w:pStyle w:val="Heading2"/>
      </w:pPr>
      <w:r w:rsidRPr="00DE5D1A">
        <w:t>Section 1</w:t>
      </w:r>
      <w:r w:rsidR="00DE5D1A" w:rsidRPr="00DE5D1A">
        <w:t xml:space="preserve"> Personal Information</w:t>
      </w:r>
    </w:p>
    <w:p w:rsidR="003B48B4" w:rsidRDefault="003B48B4" w:rsidP="003B48B4">
      <w:pPr>
        <w:pStyle w:val="ListParagraph"/>
        <w:numPr>
          <w:ilvl w:val="0"/>
          <w:numId w:val="1"/>
        </w:numPr>
      </w:pPr>
      <w:r>
        <w:t>If you don’t know your Social Security Number, you can skip this for now and fill it in later.</w:t>
      </w:r>
    </w:p>
    <w:p w:rsidR="003B48B4" w:rsidRDefault="003B48B4" w:rsidP="00B21358">
      <w:pPr>
        <w:pStyle w:val="Heading2"/>
      </w:pPr>
      <w:r>
        <w:t>Section 2</w:t>
      </w:r>
      <w:r w:rsidR="00DE5D1A">
        <w:t xml:space="preserve"> Course of Study</w:t>
      </w:r>
    </w:p>
    <w:p w:rsidR="003B48B4" w:rsidRDefault="0037624A" w:rsidP="003B48B4">
      <w:pPr>
        <w:pStyle w:val="ListParagraph"/>
        <w:numPr>
          <w:ilvl w:val="0"/>
          <w:numId w:val="1"/>
        </w:numPr>
      </w:pPr>
      <w:r>
        <w:t>On question 4, please put your intended area of study. If unsure answer, “Unknown.”</w:t>
      </w:r>
    </w:p>
    <w:p w:rsidR="0037624A" w:rsidRDefault="0037624A" w:rsidP="003B48B4">
      <w:pPr>
        <w:pStyle w:val="ListParagraph"/>
        <w:numPr>
          <w:ilvl w:val="0"/>
          <w:numId w:val="1"/>
        </w:numPr>
      </w:pPr>
      <w:r>
        <w:t>On question 6, if you don’t know the answer you can skip this for now.</w:t>
      </w:r>
    </w:p>
    <w:p w:rsidR="0037624A" w:rsidRDefault="0037624A" w:rsidP="00B21358">
      <w:pPr>
        <w:pStyle w:val="Heading2"/>
      </w:pPr>
      <w:r>
        <w:t>Section 3</w:t>
      </w:r>
      <w:r w:rsidR="00DE5D1A">
        <w:t xml:space="preserve"> Residency Information</w:t>
      </w:r>
    </w:p>
    <w:p w:rsidR="0037624A" w:rsidRDefault="0037624A" w:rsidP="0037624A">
      <w:pPr>
        <w:pStyle w:val="ListParagraph"/>
        <w:numPr>
          <w:ilvl w:val="0"/>
          <w:numId w:val="2"/>
        </w:numPr>
      </w:pPr>
      <w:r>
        <w:t xml:space="preserve">On question 2, if you do </w:t>
      </w:r>
      <w:r w:rsidRPr="0037624A">
        <w:rPr>
          <w:b/>
        </w:rPr>
        <w:t>NOT</w:t>
      </w:r>
      <w:r>
        <w:t xml:space="preserve"> file your own federal income tax then answer “Yes.” If you file your own federal income tax then answer “No.”</w:t>
      </w:r>
    </w:p>
    <w:p w:rsidR="001A6083" w:rsidRDefault="001A6083" w:rsidP="00B21358">
      <w:pPr>
        <w:pStyle w:val="ListParagraph"/>
        <w:numPr>
          <w:ilvl w:val="0"/>
          <w:numId w:val="2"/>
        </w:numPr>
      </w:pPr>
      <w:r>
        <w:t>On question 3, if you will be receiving any financial assistance from an institution from another state (other than Washington) then answer “Yes.”</w:t>
      </w:r>
    </w:p>
    <w:p w:rsidR="001A6083" w:rsidRDefault="001A6083" w:rsidP="00B21358">
      <w:pPr>
        <w:pStyle w:val="Heading2"/>
      </w:pPr>
      <w:r>
        <w:t>Section 4</w:t>
      </w:r>
      <w:r w:rsidR="00DE5D1A">
        <w:t xml:space="preserve"> Race and Citizenship Information</w:t>
      </w:r>
    </w:p>
    <w:p w:rsidR="001A6083" w:rsidRDefault="001A6083" w:rsidP="001A6083">
      <w:pPr>
        <w:pStyle w:val="ListParagraph"/>
        <w:numPr>
          <w:ilvl w:val="0"/>
          <w:numId w:val="3"/>
        </w:numPr>
      </w:pPr>
      <w:r>
        <w:t>On question 1, there are two boxes provided if you identify with more than one race. If you only identify with one race, then you only need complete one box.</w:t>
      </w:r>
    </w:p>
    <w:p w:rsidR="001A6083" w:rsidRDefault="001A6083" w:rsidP="001A6083">
      <w:pPr>
        <w:pStyle w:val="ListParagraph"/>
        <w:numPr>
          <w:ilvl w:val="0"/>
          <w:numId w:val="3"/>
        </w:numPr>
      </w:pPr>
      <w:r>
        <w:t>On question 3, your response will have no impact on your acceptance to the Running Start program.</w:t>
      </w:r>
    </w:p>
    <w:p w:rsidR="001A6083" w:rsidRDefault="001A6083" w:rsidP="00B21358">
      <w:pPr>
        <w:pStyle w:val="Heading2"/>
      </w:pPr>
      <w:r>
        <w:t>Section 5</w:t>
      </w:r>
      <w:r w:rsidR="00DE5D1A">
        <w:t xml:space="preserve"> Testing Information</w:t>
      </w:r>
    </w:p>
    <w:p w:rsidR="001A6083" w:rsidRDefault="001A6083" w:rsidP="001A6083">
      <w:pPr>
        <w:pStyle w:val="ListParagraph"/>
        <w:numPr>
          <w:ilvl w:val="0"/>
          <w:numId w:val="4"/>
        </w:numPr>
      </w:pPr>
      <w:r>
        <w:t>On question 1, if you do not know what the GED test is, then you probably have not taken it and should answer “No.”</w:t>
      </w:r>
    </w:p>
    <w:p w:rsidR="001A6083" w:rsidRDefault="001A6083" w:rsidP="001A6083">
      <w:pPr>
        <w:pStyle w:val="ListParagraph"/>
        <w:numPr>
          <w:ilvl w:val="0"/>
          <w:numId w:val="4"/>
        </w:numPr>
      </w:pPr>
      <w:r>
        <w:t xml:space="preserve">On question </w:t>
      </w:r>
      <w:r w:rsidR="00926345">
        <w:t>2, only mark</w:t>
      </w:r>
      <w:r>
        <w:t xml:space="preserve"> the boxes if you know you have taken those tests. If you do not recognize the names of those tests, then you probably have not taken the tests and should leave the boxes unmarked.</w:t>
      </w:r>
    </w:p>
    <w:p w:rsidR="00926345" w:rsidRDefault="00926345" w:rsidP="00B21358">
      <w:pPr>
        <w:pStyle w:val="Heading2"/>
      </w:pPr>
      <w:r>
        <w:t>Section 6</w:t>
      </w:r>
      <w:r w:rsidR="00DE5D1A">
        <w:t xml:space="preserve"> Academic History</w:t>
      </w:r>
    </w:p>
    <w:p w:rsidR="00926345" w:rsidRDefault="00926345" w:rsidP="00926345">
      <w:pPr>
        <w:pStyle w:val="ListParagraph"/>
        <w:numPr>
          <w:ilvl w:val="0"/>
          <w:numId w:val="5"/>
        </w:numPr>
      </w:pPr>
      <w:r>
        <w:t>On question 1a, answer with the name of the PUBLIC high school where you will be getting your Enrollment Verification Form signed. Please do NOT answer “Home School” or with the name of a private school.</w:t>
      </w:r>
    </w:p>
    <w:p w:rsidR="00926345" w:rsidRDefault="00926345" w:rsidP="00926345">
      <w:pPr>
        <w:pStyle w:val="ListParagraph"/>
        <w:numPr>
          <w:ilvl w:val="0"/>
          <w:numId w:val="5"/>
        </w:numPr>
      </w:pPr>
      <w:r>
        <w:t>On question 1c, enter the year you began att</w:t>
      </w:r>
      <w:r w:rsidR="001E1501">
        <w:t>ending the high school from 1a in the box “From Year.” In the box “To Year,” leave blank because you still currently enrolled.</w:t>
      </w:r>
    </w:p>
    <w:p w:rsidR="001E1501" w:rsidRDefault="001E1501" w:rsidP="00926345">
      <w:pPr>
        <w:pStyle w:val="ListParagraph"/>
        <w:numPr>
          <w:ilvl w:val="0"/>
          <w:numId w:val="5"/>
        </w:numPr>
      </w:pPr>
      <w:r>
        <w:t xml:space="preserve">On question 1d, answer “No,” and enter the highest grade you will have </w:t>
      </w:r>
      <w:r w:rsidRPr="001E1501">
        <w:rPr>
          <w:b/>
        </w:rPr>
        <w:t>completed</w:t>
      </w:r>
      <w:r>
        <w:t xml:space="preserve"> by the time you start taking classes at WVC.</w:t>
      </w:r>
    </w:p>
    <w:p w:rsidR="001E1501" w:rsidRDefault="001E1501" w:rsidP="00926345">
      <w:pPr>
        <w:pStyle w:val="ListParagraph"/>
        <w:numPr>
          <w:ilvl w:val="0"/>
          <w:numId w:val="5"/>
        </w:numPr>
      </w:pPr>
      <w:r>
        <w:t>Only answer questions 2 and 3 if you have attended a college, vocational, or technical school other than WVC. This includes College in the High School, CTE, duel credit, or Tech Prep classes.</w:t>
      </w:r>
    </w:p>
    <w:p w:rsidR="00DE5D1A" w:rsidRDefault="00DE5D1A" w:rsidP="00B21358">
      <w:pPr>
        <w:pStyle w:val="Heading2"/>
      </w:pPr>
      <w:r>
        <w:lastRenderedPageBreak/>
        <w:t>Section 7 Submit Application</w:t>
      </w:r>
    </w:p>
    <w:p w:rsidR="00DE5D1A" w:rsidRDefault="00DE5D1A" w:rsidP="00DE5D1A">
      <w:pPr>
        <w:pStyle w:val="ListParagraph"/>
        <w:numPr>
          <w:ilvl w:val="0"/>
          <w:numId w:val="6"/>
        </w:numPr>
      </w:pPr>
      <w:r>
        <w:t>Mark the box for Wenatchee Valley College.</w:t>
      </w:r>
    </w:p>
    <w:p w:rsidR="00DE5D1A" w:rsidRDefault="00DE5D1A" w:rsidP="00DE5D1A">
      <w:pPr>
        <w:pStyle w:val="ListParagraph"/>
        <w:numPr>
          <w:ilvl w:val="0"/>
          <w:numId w:val="6"/>
        </w:numPr>
      </w:pPr>
      <w:r>
        <w:t>ALSO, go to the drop down menu next to Wenatchee Valley College and select:</w:t>
      </w:r>
    </w:p>
    <w:p w:rsidR="00DE5D1A" w:rsidRDefault="00DE5D1A" w:rsidP="00DE5D1A">
      <w:pPr>
        <w:pStyle w:val="ListParagraph"/>
        <w:numPr>
          <w:ilvl w:val="1"/>
          <w:numId w:val="6"/>
        </w:numPr>
      </w:pPr>
      <w:r>
        <w:t xml:space="preserve"> “Running Start (Wenatchee)” if you will be attending the Wenatchee campus as a Running Start student.</w:t>
      </w:r>
    </w:p>
    <w:p w:rsidR="00DE5D1A" w:rsidRDefault="00DE5D1A" w:rsidP="00DE5D1A">
      <w:pPr>
        <w:pStyle w:val="ListParagraph"/>
        <w:ind w:left="1440"/>
      </w:pPr>
    </w:p>
    <w:p w:rsidR="00DE5D1A" w:rsidRDefault="00DE5D1A" w:rsidP="00DE5D1A">
      <w:pPr>
        <w:pStyle w:val="ListParagraph"/>
        <w:ind w:left="1440"/>
      </w:pPr>
      <w:r>
        <w:t>Or</w:t>
      </w:r>
    </w:p>
    <w:p w:rsidR="00DE5D1A" w:rsidRDefault="00DE5D1A" w:rsidP="00DE5D1A"/>
    <w:p w:rsidR="00DE5D1A" w:rsidRDefault="00DE5D1A" w:rsidP="00DE5D1A">
      <w:pPr>
        <w:pStyle w:val="ListParagraph"/>
        <w:numPr>
          <w:ilvl w:val="1"/>
          <w:numId w:val="6"/>
        </w:numPr>
      </w:pPr>
      <w:r>
        <w:t>“Running Start (Omak)” if you will be attending the Omak campus as a Running Start student.</w:t>
      </w:r>
    </w:p>
    <w:p w:rsidR="00DE5D1A" w:rsidRDefault="00DE5D1A" w:rsidP="00DE5D1A">
      <w:pPr>
        <w:ind w:left="1440"/>
      </w:pPr>
      <w:r>
        <w:t>Or</w:t>
      </w:r>
    </w:p>
    <w:p w:rsidR="00DE5D1A" w:rsidRDefault="00DE5D1A" w:rsidP="00DE5D1A">
      <w:pPr>
        <w:ind w:left="1440"/>
      </w:pPr>
    </w:p>
    <w:p w:rsidR="00DE5D1A" w:rsidRDefault="00DE5D1A" w:rsidP="00DE5D1A">
      <w:pPr>
        <w:pStyle w:val="ListParagraph"/>
        <w:numPr>
          <w:ilvl w:val="1"/>
          <w:numId w:val="6"/>
        </w:numPr>
      </w:pPr>
      <w:r>
        <w:t>“College in the High School” if you are enrolling in a College in the High School class.</w:t>
      </w:r>
    </w:p>
    <w:p w:rsidR="00DE5D1A" w:rsidRDefault="00DE5D1A" w:rsidP="00DE5D1A"/>
    <w:p w:rsidR="00DE5D1A" w:rsidRDefault="00DE5D1A" w:rsidP="00DE5D1A">
      <w:pPr>
        <w:pStyle w:val="ListParagraph"/>
        <w:numPr>
          <w:ilvl w:val="0"/>
          <w:numId w:val="11"/>
        </w:numPr>
      </w:pPr>
      <w:r>
        <w:t>Click “Submit” when you have selected the proper option from the drop down menu.</w:t>
      </w:r>
    </w:p>
    <w:p w:rsidR="00DE5D1A" w:rsidRDefault="00DE5D1A" w:rsidP="00DE5D1A"/>
    <w:p w:rsidR="001A6083" w:rsidRDefault="001A6083" w:rsidP="001A6083"/>
    <w:sectPr w:rsidR="001A6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E18"/>
    <w:multiLevelType w:val="hybridMultilevel"/>
    <w:tmpl w:val="FE8A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26787"/>
    <w:multiLevelType w:val="hybridMultilevel"/>
    <w:tmpl w:val="F96E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C4629"/>
    <w:multiLevelType w:val="hybridMultilevel"/>
    <w:tmpl w:val="8660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85134"/>
    <w:multiLevelType w:val="hybridMultilevel"/>
    <w:tmpl w:val="D8B090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4CB7B24"/>
    <w:multiLevelType w:val="hybridMultilevel"/>
    <w:tmpl w:val="1E48F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35C45"/>
    <w:multiLevelType w:val="hybridMultilevel"/>
    <w:tmpl w:val="16B6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8205B"/>
    <w:multiLevelType w:val="hybridMultilevel"/>
    <w:tmpl w:val="F42E0F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4D61FD0"/>
    <w:multiLevelType w:val="hybridMultilevel"/>
    <w:tmpl w:val="0F489F5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775337D"/>
    <w:multiLevelType w:val="hybridMultilevel"/>
    <w:tmpl w:val="0D4C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431B8"/>
    <w:multiLevelType w:val="hybridMultilevel"/>
    <w:tmpl w:val="2414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42079B"/>
    <w:multiLevelType w:val="hybridMultilevel"/>
    <w:tmpl w:val="E8E2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2"/>
  </w:num>
  <w:num w:numId="5">
    <w:abstractNumId w:val="10"/>
  </w:num>
  <w:num w:numId="6">
    <w:abstractNumId w:val="4"/>
  </w:num>
  <w:num w:numId="7">
    <w:abstractNumId w:val="3"/>
  </w:num>
  <w:num w:numId="8">
    <w:abstractNumId w:val="6"/>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B4"/>
    <w:rsid w:val="001A6083"/>
    <w:rsid w:val="001E1501"/>
    <w:rsid w:val="0037624A"/>
    <w:rsid w:val="003B48B4"/>
    <w:rsid w:val="003E30ED"/>
    <w:rsid w:val="00926345"/>
    <w:rsid w:val="00B21358"/>
    <w:rsid w:val="00DE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389D"/>
  <w15:chartTrackingRefBased/>
  <w15:docId w15:val="{94AC89A1-AB30-4883-A7CD-60C7C4A6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213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8B4"/>
    <w:pPr>
      <w:ind w:left="720"/>
      <w:contextualSpacing/>
    </w:pPr>
  </w:style>
  <w:style w:type="character" w:customStyle="1" w:styleId="Heading2Char">
    <w:name w:val="Heading 2 Char"/>
    <w:basedOn w:val="DefaultParagraphFont"/>
    <w:link w:val="Heading2"/>
    <w:uiPriority w:val="9"/>
    <w:rsid w:val="00B21358"/>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B213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35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Sorensen, Benjamin</dc:creator>
  <cp:keywords/>
  <dc:description/>
  <cp:lastModifiedBy>Sorensen, Benjamin</cp:lastModifiedBy>
  <cp:revision>1</cp:revision>
  <dcterms:created xsi:type="dcterms:W3CDTF">2019-09-05T18:29:00Z</dcterms:created>
  <dcterms:modified xsi:type="dcterms:W3CDTF">2019-09-05T19:49:00Z</dcterms:modified>
</cp:coreProperties>
</file>